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A60E8" w14:textId="2FE9DCC1" w:rsidR="000D40C5" w:rsidRPr="00F91B46" w:rsidRDefault="000D40C5" w:rsidP="000D40C5">
      <w:pPr>
        <w:spacing w:after="120" w:line="360" w:lineRule="auto"/>
        <w:jc w:val="center"/>
        <w:rPr>
          <w:rFonts w:ascii="Arial" w:eastAsiaTheme="minorEastAsia" w:hAnsi="Arial" w:cs="Arial"/>
          <w:b/>
          <w:bCs/>
        </w:rPr>
      </w:pPr>
      <w:r w:rsidRPr="00F91B46">
        <w:rPr>
          <w:rFonts w:ascii="Arial" w:eastAsiaTheme="minorEastAsia" w:hAnsi="Arial" w:cs="Arial"/>
          <w:b/>
          <w:bCs/>
        </w:rPr>
        <w:t xml:space="preserve">Uchwała nr </w:t>
      </w:r>
      <w:r w:rsidR="00876F58">
        <w:rPr>
          <w:rFonts w:ascii="Arial" w:eastAsiaTheme="minorEastAsia" w:hAnsi="Arial" w:cs="Arial"/>
          <w:b/>
          <w:bCs/>
        </w:rPr>
        <w:t>193</w:t>
      </w:r>
      <w:r w:rsidRPr="00F91B46">
        <w:rPr>
          <w:rFonts w:ascii="Arial" w:hAnsi="Arial" w:cs="Arial"/>
        </w:rPr>
        <w:br/>
      </w:r>
      <w:r w:rsidRPr="00F91B46">
        <w:rPr>
          <w:rFonts w:ascii="Arial" w:eastAsiaTheme="minorEastAsia" w:hAnsi="Arial" w:cs="Arial"/>
          <w:b/>
          <w:bCs/>
        </w:rPr>
        <w:t>Komitetu Monitorującego</w:t>
      </w:r>
      <w:r w:rsidRPr="00F91B46">
        <w:rPr>
          <w:rFonts w:ascii="Arial" w:hAnsi="Arial" w:cs="Arial"/>
        </w:rPr>
        <w:br/>
      </w:r>
      <w:r w:rsidRPr="00F91B46">
        <w:rPr>
          <w:rFonts w:ascii="Arial" w:eastAsiaTheme="minorEastAsia" w:hAnsi="Arial" w:cs="Arial"/>
          <w:b/>
          <w:bCs/>
        </w:rPr>
        <w:t>program Fundusze Europejskie dla Śląskiego 2021- 2027</w:t>
      </w:r>
      <w:r w:rsidRPr="00F91B46">
        <w:rPr>
          <w:rFonts w:ascii="Arial" w:hAnsi="Arial" w:cs="Arial"/>
        </w:rPr>
        <w:br/>
      </w:r>
      <w:r w:rsidRPr="00F91B46">
        <w:rPr>
          <w:rFonts w:ascii="Arial" w:eastAsiaTheme="minorEastAsia" w:hAnsi="Arial" w:cs="Arial"/>
          <w:b/>
          <w:bCs/>
        </w:rPr>
        <w:t>z dnia 28 października 2025 roku</w:t>
      </w:r>
    </w:p>
    <w:p w14:paraId="0A249594" w14:textId="77777777" w:rsidR="000D40C5" w:rsidRPr="00F91B46" w:rsidRDefault="000D40C5" w:rsidP="000D40C5">
      <w:pPr>
        <w:spacing w:after="120" w:line="360" w:lineRule="auto"/>
        <w:jc w:val="center"/>
        <w:outlineLvl w:val="0"/>
        <w:rPr>
          <w:rFonts w:ascii="Arial" w:eastAsiaTheme="minorEastAsia" w:hAnsi="Arial" w:cs="Arial"/>
        </w:rPr>
      </w:pPr>
      <w:r w:rsidRPr="00F91B46">
        <w:rPr>
          <w:rFonts w:ascii="Arial" w:eastAsiaTheme="minorEastAsia" w:hAnsi="Arial" w:cs="Arial"/>
        </w:rPr>
        <w:t>w sprawie</w:t>
      </w:r>
      <w:r w:rsidRPr="00F91B46">
        <w:rPr>
          <w:rFonts w:ascii="Arial" w:hAnsi="Arial" w:cs="Arial"/>
        </w:rPr>
        <w:br/>
      </w:r>
      <w:r w:rsidRPr="00F91B46">
        <w:rPr>
          <w:rFonts w:ascii="Arial" w:eastAsiaTheme="minorEastAsia" w:hAnsi="Arial" w:cs="Arial"/>
        </w:rPr>
        <w:t>zmiany kryteriów wyboru projektów dla działania FESL.05.14 Usługi rozwojowe dla kadr administracji samorządowej - typ projektu nr 2</w:t>
      </w:r>
      <w:r>
        <w:rPr>
          <w:rFonts w:ascii="Arial" w:eastAsiaTheme="minorEastAsia" w:hAnsi="Arial" w:cs="Arial"/>
        </w:rPr>
        <w:t xml:space="preserve">, </w:t>
      </w:r>
      <w:r w:rsidRPr="00F91B46">
        <w:rPr>
          <w:rFonts w:ascii="Arial" w:eastAsiaTheme="minorEastAsia" w:hAnsi="Arial" w:cs="Arial"/>
        </w:rPr>
        <w:t>tryb niekonkurencyjny</w:t>
      </w:r>
      <w:r>
        <w:rPr>
          <w:rFonts w:ascii="Arial" w:eastAsiaTheme="minorEastAsia" w:hAnsi="Arial" w:cs="Arial"/>
        </w:rPr>
        <w:t>.</w:t>
      </w:r>
    </w:p>
    <w:p w14:paraId="388AF475" w14:textId="77777777" w:rsidR="000D40C5" w:rsidRPr="00F91B46" w:rsidRDefault="000D40C5" w:rsidP="000D40C5">
      <w:pPr>
        <w:spacing w:after="120" w:line="360" w:lineRule="auto"/>
        <w:jc w:val="center"/>
        <w:outlineLvl w:val="0"/>
        <w:rPr>
          <w:rFonts w:ascii="Arial" w:eastAsiaTheme="minorEastAsia" w:hAnsi="Arial" w:cs="Arial"/>
          <w:i/>
        </w:rPr>
      </w:pPr>
    </w:p>
    <w:p w14:paraId="45D0EDFE" w14:textId="77777777" w:rsidR="000D40C5" w:rsidRPr="00F91B46" w:rsidRDefault="000D40C5" w:rsidP="000D40C5">
      <w:pPr>
        <w:spacing w:after="240" w:line="360" w:lineRule="auto"/>
        <w:jc w:val="both"/>
        <w:rPr>
          <w:rFonts w:ascii="Arial" w:eastAsiaTheme="minorEastAsia" w:hAnsi="Arial" w:cs="Arial"/>
          <w:i/>
          <w:iCs/>
        </w:rPr>
      </w:pPr>
      <w:r w:rsidRPr="00F91B46">
        <w:rPr>
          <w:rFonts w:ascii="Arial" w:eastAsiaTheme="minorEastAsia" w:hAnsi="Arial" w:cs="Arial"/>
          <w:i/>
          <w:iCs/>
        </w:rPr>
        <w:t>Na podstawie art. 40 ust. 2 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 Integracji, Funduszu Bezpieczeństwa Wewnętrznego i Instrumentu Wsparcia Finansowego na rzecz Zarządzania Granicami i Polityki Wizowej; art. 19 ustawy z dnia 28 kwietnia 2022 r</w:t>
      </w:r>
      <w:r>
        <w:rPr>
          <w:rFonts w:ascii="Arial" w:eastAsiaTheme="minorEastAsia" w:hAnsi="Arial" w:cs="Arial"/>
          <w:i/>
          <w:iCs/>
        </w:rPr>
        <w:t>.</w:t>
      </w:r>
      <w:r w:rsidRPr="00F91B46">
        <w:rPr>
          <w:rFonts w:ascii="Arial" w:eastAsiaTheme="minorEastAsia" w:hAnsi="Arial" w:cs="Arial"/>
          <w:i/>
          <w:iCs/>
        </w:rPr>
        <w:t xml:space="preserve"> o zasadach realizacji zadań finansowanych ze środków europejskich w perspektywie finansowej 2021–2027</w:t>
      </w:r>
    </w:p>
    <w:p w14:paraId="7B46F9AB" w14:textId="77777777" w:rsidR="000D40C5" w:rsidRPr="00F91B46" w:rsidRDefault="000D40C5" w:rsidP="000D40C5">
      <w:pPr>
        <w:spacing w:after="0" w:line="360" w:lineRule="auto"/>
        <w:jc w:val="center"/>
        <w:outlineLvl w:val="1"/>
        <w:rPr>
          <w:rFonts w:ascii="Arial" w:eastAsiaTheme="minorEastAsia" w:hAnsi="Arial" w:cs="Arial"/>
        </w:rPr>
      </w:pPr>
      <w:r w:rsidRPr="00F91B46">
        <w:rPr>
          <w:rFonts w:ascii="Arial" w:eastAsiaTheme="minorEastAsia" w:hAnsi="Arial" w:cs="Arial"/>
        </w:rPr>
        <w:t>§ 1</w:t>
      </w:r>
    </w:p>
    <w:p w14:paraId="6CE51180" w14:textId="015D4603" w:rsidR="000D40C5" w:rsidRPr="00F91B46" w:rsidRDefault="000D40C5" w:rsidP="000D40C5">
      <w:pPr>
        <w:pStyle w:val="Akapitzlist"/>
        <w:numPr>
          <w:ilvl w:val="0"/>
          <w:numId w:val="16"/>
        </w:numPr>
        <w:spacing w:after="720" w:line="360" w:lineRule="auto"/>
        <w:ind w:left="360"/>
        <w:rPr>
          <w:rFonts w:ascii="Arial" w:eastAsiaTheme="minorEastAsia" w:hAnsi="Arial" w:cs="Arial"/>
        </w:rPr>
      </w:pPr>
      <w:r w:rsidRPr="00F91B46">
        <w:rPr>
          <w:rFonts w:ascii="Arial" w:eastAsiaTheme="minorEastAsia" w:hAnsi="Arial" w:cs="Arial"/>
        </w:rPr>
        <w:t xml:space="preserve">Zmienia się kryteria wyboru projektów </w:t>
      </w:r>
      <w:r w:rsidRPr="00F91B46">
        <w:rPr>
          <w:rFonts w:ascii="Arial" w:eastAsiaTheme="minorEastAsia" w:hAnsi="Arial" w:cs="Arial"/>
          <w:b/>
        </w:rPr>
        <w:t>dla działania FESL.05.14</w:t>
      </w:r>
      <w:r w:rsidRPr="00F91B46">
        <w:rPr>
          <w:rFonts w:ascii="Arial" w:eastAsiaTheme="minorEastAsia" w:hAnsi="Arial" w:cs="Arial"/>
        </w:rPr>
        <w:t xml:space="preserve"> Usługi rozwojowe dla kadr administracji samorządowej</w:t>
      </w:r>
      <w:r>
        <w:rPr>
          <w:rFonts w:ascii="Arial" w:eastAsiaTheme="minorEastAsia" w:hAnsi="Arial" w:cs="Arial"/>
        </w:rPr>
        <w:t xml:space="preserve">, </w:t>
      </w:r>
      <w:r w:rsidRPr="00F91B46">
        <w:rPr>
          <w:rFonts w:ascii="Arial" w:eastAsiaTheme="minorEastAsia" w:hAnsi="Arial" w:cs="Arial"/>
        </w:rPr>
        <w:t xml:space="preserve">typ projektu nr 2, </w:t>
      </w:r>
      <w:r>
        <w:rPr>
          <w:rFonts w:ascii="Arial" w:eastAsiaTheme="minorEastAsia" w:hAnsi="Arial" w:cs="Arial"/>
        </w:rPr>
        <w:t xml:space="preserve">tryb niekonkurencyjny </w:t>
      </w:r>
      <w:r w:rsidRPr="00F91B46">
        <w:rPr>
          <w:rFonts w:ascii="Arial" w:eastAsiaTheme="minorEastAsia" w:hAnsi="Arial" w:cs="Arial"/>
        </w:rPr>
        <w:t>poprzez zmianę uchwały nr 82 Komitetu Monitorującego program Fundusze Europejskie dla Śląskiego 2021-2027 z dnia 12 października 2023 r., polegająca na dodaniu jednego kryterium ogólnego formalnego, zmianie jednego kryterium dostępu, zmianie definicji kryteriów ogólnych formalnych i merytorycznych oraz na poprawkach redakcyjnych treści kryteriów ogólnych horyzontalnych i kryteriów szczegółowych dostępu.</w:t>
      </w:r>
    </w:p>
    <w:p w14:paraId="2ADD496C" w14:textId="77777777" w:rsidR="000D40C5" w:rsidRPr="00F91B46" w:rsidRDefault="000D40C5" w:rsidP="000D40C5">
      <w:pPr>
        <w:pStyle w:val="Akapitzlist"/>
        <w:numPr>
          <w:ilvl w:val="0"/>
          <w:numId w:val="16"/>
        </w:numPr>
        <w:spacing w:after="120" w:line="360" w:lineRule="auto"/>
        <w:ind w:left="360"/>
        <w:rPr>
          <w:rFonts w:ascii="Arial" w:eastAsiaTheme="minorEastAsia" w:hAnsi="Arial" w:cs="Arial"/>
        </w:rPr>
      </w:pPr>
      <w:r w:rsidRPr="00F91B46">
        <w:rPr>
          <w:rFonts w:ascii="Arial" w:eastAsiaTheme="minorEastAsia" w:hAnsi="Arial" w:cs="Arial"/>
        </w:rPr>
        <w:t>Kryteria wyboru projektów stanowią załącznik do niniejszej uchwały.</w:t>
      </w:r>
    </w:p>
    <w:p w14:paraId="065679B2" w14:textId="77777777" w:rsidR="000D40C5" w:rsidRPr="00F91B46" w:rsidRDefault="000D40C5" w:rsidP="000D40C5">
      <w:pPr>
        <w:spacing w:after="0" w:line="360" w:lineRule="auto"/>
        <w:jc w:val="center"/>
        <w:outlineLvl w:val="1"/>
        <w:rPr>
          <w:rFonts w:ascii="Arial" w:eastAsiaTheme="minorEastAsia" w:hAnsi="Arial" w:cs="Arial"/>
        </w:rPr>
      </w:pPr>
      <w:r w:rsidRPr="00F91B46">
        <w:rPr>
          <w:rFonts w:ascii="Arial" w:eastAsiaTheme="minorEastAsia" w:hAnsi="Arial" w:cs="Arial"/>
        </w:rPr>
        <w:t>§ 2</w:t>
      </w:r>
    </w:p>
    <w:p w14:paraId="3E8763C0" w14:textId="77777777" w:rsidR="000D40C5" w:rsidRPr="00F91B46" w:rsidRDefault="000D40C5" w:rsidP="000D40C5">
      <w:pPr>
        <w:spacing w:before="120" w:after="120"/>
        <w:rPr>
          <w:rFonts w:ascii="Arial" w:eastAsiaTheme="minorEastAsia" w:hAnsi="Arial" w:cs="Arial"/>
        </w:rPr>
      </w:pPr>
      <w:r w:rsidRPr="00F91B46">
        <w:rPr>
          <w:rFonts w:ascii="Arial" w:eastAsiaTheme="minorEastAsia" w:hAnsi="Arial" w:cs="Arial"/>
        </w:rPr>
        <w:t>Uchwała wchodzi w życie z dniem podjęcia.</w:t>
      </w:r>
    </w:p>
    <w:p w14:paraId="6B0A9E87" w14:textId="77777777" w:rsidR="000D40C5" w:rsidRDefault="000D40C5" w:rsidP="000D40C5">
      <w:pPr>
        <w:spacing w:before="100" w:beforeAutospacing="1" w:after="120" w:line="240" w:lineRule="auto"/>
        <w:ind w:left="4956" w:right="1276" w:firstLine="709"/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>Przewodniczący KM</w:t>
      </w:r>
    </w:p>
    <w:p w14:paraId="1170A2D2" w14:textId="77777777" w:rsidR="000D40C5" w:rsidRDefault="000D40C5" w:rsidP="000D40C5">
      <w:pPr>
        <w:spacing w:before="100" w:beforeAutospacing="1" w:after="120" w:line="240" w:lineRule="auto"/>
        <w:ind w:left="4956" w:right="1276" w:firstLine="709"/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 xml:space="preserve">    FE SL 2021-2027 </w:t>
      </w:r>
    </w:p>
    <w:p w14:paraId="29231CD8" w14:textId="77777777" w:rsidR="000D40C5" w:rsidRDefault="000D40C5" w:rsidP="000D40C5">
      <w:pPr>
        <w:spacing w:before="100" w:beforeAutospacing="1" w:after="120" w:line="240" w:lineRule="auto"/>
        <w:ind w:left="4956" w:right="1276" w:firstLine="709"/>
        <w:rPr>
          <w:rFonts w:ascii="Arial" w:eastAsiaTheme="minorEastAsia" w:hAnsi="Arial" w:cs="Arial"/>
          <w:b/>
          <w:bCs/>
        </w:rPr>
      </w:pPr>
    </w:p>
    <w:p w14:paraId="43165A0B" w14:textId="77777777" w:rsidR="000D40C5" w:rsidRPr="00F91B46" w:rsidRDefault="000D40C5" w:rsidP="000D40C5">
      <w:pPr>
        <w:spacing w:before="100" w:beforeAutospacing="1" w:after="120" w:line="240" w:lineRule="auto"/>
        <w:ind w:left="4956" w:right="1276" w:firstLine="709"/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 xml:space="preserve">   Leszek Pietraszek </w:t>
      </w:r>
    </w:p>
    <w:p w14:paraId="672A6659" w14:textId="5D96888A" w:rsidR="00086A3F" w:rsidRDefault="00086A3F" w:rsidP="36461A7F">
      <w:pPr>
        <w:pStyle w:val="Nagwek2"/>
        <w:spacing w:beforeAutospacing="1" w:afterAutospacing="1" w:line="360" w:lineRule="auto"/>
        <w:ind w:left="4248"/>
        <w:jc w:val="center"/>
        <w:rPr>
          <w:rFonts w:asciiTheme="minorHAnsi" w:eastAsiaTheme="minorEastAsia" w:hAnsiTheme="minorHAnsi" w:cstheme="minorBidi"/>
          <w:sz w:val="22"/>
          <w:szCs w:val="22"/>
          <w:lang w:eastAsia="pl-PL"/>
        </w:rPr>
        <w:sectPr w:rsidR="00086A3F" w:rsidSect="00086A3F">
          <w:footerReference w:type="default" r:id="rId12"/>
          <w:headerReference w:type="firs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5A517013" w14:textId="77777777" w:rsidR="00EA1C36" w:rsidRPr="00FC2FBE" w:rsidRDefault="00EA1C36" w:rsidP="00EA1C36">
      <w:pPr>
        <w:pStyle w:val="Nagwek2"/>
        <w:spacing w:line="360" w:lineRule="auto"/>
        <w:rPr>
          <w:rFonts w:cs="Arial"/>
        </w:rPr>
      </w:pPr>
      <w:r w:rsidRPr="00FC2FBE">
        <w:rPr>
          <w:rFonts w:cs="Arial"/>
        </w:rPr>
        <w:lastRenderedPageBreak/>
        <w:t>Kryteria ogólne formalne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5515"/>
        <w:gridCol w:w="2345"/>
        <w:gridCol w:w="1745"/>
        <w:gridCol w:w="1415"/>
      </w:tblGrid>
      <w:tr w:rsidR="00FB3119" w:rsidRPr="00A02874" w14:paraId="4BE4B989" w14:textId="77777777" w:rsidTr="00FF7BE9">
        <w:trPr>
          <w:trHeight w:val="1809"/>
          <w:tblHeader/>
        </w:trPr>
        <w:tc>
          <w:tcPr>
            <w:tcW w:w="704" w:type="dxa"/>
            <w:shd w:val="clear" w:color="auto" w:fill="D0CECE" w:themeFill="background2" w:themeFillShade="E6"/>
          </w:tcPr>
          <w:p w14:paraId="4840D583" w14:textId="77777777" w:rsidR="00FB3119" w:rsidRPr="00B61998" w:rsidRDefault="00FB3119" w:rsidP="002C4D62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1BE7010F" w14:textId="77777777" w:rsidR="00FB3119" w:rsidRPr="001E495D" w:rsidRDefault="00FB3119" w:rsidP="002C4D62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515" w:type="dxa"/>
            <w:shd w:val="clear" w:color="auto" w:fill="D0CECE" w:themeFill="background2" w:themeFillShade="E6"/>
          </w:tcPr>
          <w:p w14:paraId="53B8C9E9" w14:textId="77777777" w:rsidR="00FB3119" w:rsidRPr="00A02874" w:rsidRDefault="00FB3119" w:rsidP="00FB3119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345" w:type="dxa"/>
            <w:shd w:val="clear" w:color="auto" w:fill="D0CECE" w:themeFill="background2" w:themeFillShade="E6"/>
          </w:tcPr>
          <w:p w14:paraId="683B044E" w14:textId="77777777" w:rsidR="00FB3119" w:rsidRPr="00B61998" w:rsidRDefault="00FB3119" w:rsidP="002C4D62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745" w:type="dxa"/>
            <w:shd w:val="clear" w:color="auto" w:fill="D0CECE" w:themeFill="background2" w:themeFillShade="E6"/>
          </w:tcPr>
          <w:p w14:paraId="251BEBD5" w14:textId="77777777" w:rsidR="00FB3119" w:rsidRPr="00B61998" w:rsidRDefault="00FB3119" w:rsidP="002C4D62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415" w:type="dxa"/>
            <w:shd w:val="clear" w:color="auto" w:fill="D0CECE" w:themeFill="background2" w:themeFillShade="E6"/>
          </w:tcPr>
          <w:p w14:paraId="65A5FB10" w14:textId="77777777" w:rsidR="00FB3119" w:rsidRPr="00B61998" w:rsidRDefault="00FB3119" w:rsidP="002C4D62">
            <w:pPr>
              <w:spacing w:line="360" w:lineRule="auto"/>
              <w:rPr>
                <w:rFonts w:ascii="Arial" w:hAnsi="Arial" w:cs="Arial"/>
                <w:b/>
              </w:rPr>
            </w:pPr>
            <w:bookmarkStart w:id="0" w:name="_Hlk125464591"/>
            <w:r w:rsidRPr="00B61998">
              <w:rPr>
                <w:rFonts w:ascii="Arial" w:hAnsi="Arial" w:cs="Arial"/>
                <w:b/>
              </w:rPr>
              <w:t>Szczególne znaczenie kryterium</w:t>
            </w:r>
            <w:bookmarkEnd w:id="0"/>
          </w:p>
        </w:tc>
      </w:tr>
      <w:tr w:rsidR="00DD377D" w:rsidRPr="00A02874" w14:paraId="3E94998B" w14:textId="77777777" w:rsidTr="00FB3119">
        <w:tc>
          <w:tcPr>
            <w:tcW w:w="704" w:type="dxa"/>
          </w:tcPr>
          <w:p w14:paraId="0A37501D" w14:textId="77777777" w:rsidR="00DD377D" w:rsidRPr="00A02874" w:rsidRDefault="00DD377D" w:rsidP="00DD377D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9FC6214" w14:textId="6C5E0F03" w:rsidR="00A00D0C" w:rsidRPr="005B6CA7" w:rsidRDefault="00A00D0C" w:rsidP="00FD4664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pl-PL"/>
              </w:rPr>
              <w:t>Wnioskodawca (</w:t>
            </w:r>
            <w:r w:rsidR="008E64BE">
              <w:rPr>
                <w:rFonts w:ascii="Arial" w:hAnsi="Arial" w:cs="Arial"/>
                <w:lang w:eastAsia="pl-PL"/>
              </w:rPr>
              <w:t>oraz</w:t>
            </w:r>
            <w:r>
              <w:rPr>
                <w:rFonts w:ascii="Arial" w:hAnsi="Arial" w:cs="Arial"/>
                <w:lang w:eastAsia="pl-PL"/>
              </w:rPr>
              <w:t xml:space="preserve"> partner – jeśli dotyczy) jest podmiotem uprawnionym do aplikowania o środki w ramach naboru.</w:t>
            </w:r>
          </w:p>
        </w:tc>
        <w:tc>
          <w:tcPr>
            <w:tcW w:w="5515" w:type="dxa"/>
          </w:tcPr>
          <w:p w14:paraId="4CA9557A" w14:textId="7C021BC3" w:rsidR="002121D5" w:rsidRDefault="00DD377D" w:rsidP="00505104">
            <w:pPr>
              <w:pStyle w:val="TableParagraph"/>
              <w:spacing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5B6CA7">
              <w:rPr>
                <w:rFonts w:ascii="Arial" w:hAnsi="Arial" w:cs="Arial"/>
              </w:rPr>
              <w:t>O</w:t>
            </w:r>
            <w:r w:rsidRPr="005B6CA7">
              <w:rPr>
                <w:rFonts w:ascii="Arial" w:hAnsi="Arial" w:cs="Arial"/>
                <w:spacing w:val="-2"/>
              </w:rPr>
              <w:t>cenie w ramach kryterium podlega, czy</w:t>
            </w:r>
            <w:r w:rsidR="006B10A7">
              <w:rPr>
                <w:rFonts w:ascii="Arial" w:hAnsi="Arial" w:cs="Arial"/>
                <w:spacing w:val="-2"/>
              </w:rPr>
              <w:t>:</w:t>
            </w:r>
          </w:p>
          <w:p w14:paraId="2F5FEE40" w14:textId="4879577E" w:rsidR="002121D5" w:rsidRDefault="00FF7BE9" w:rsidP="0044476F">
            <w:pPr>
              <w:pStyle w:val="TableParagraph"/>
              <w:numPr>
                <w:ilvl w:val="0"/>
                <w:numId w:val="50"/>
              </w:numPr>
              <w:spacing w:before="131" w:line="360" w:lineRule="auto"/>
              <w:ind w:left="319" w:right="113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w</w:t>
            </w:r>
            <w:r w:rsidR="00DD377D" w:rsidRPr="005B6CA7">
              <w:rPr>
                <w:rFonts w:ascii="Arial" w:hAnsi="Arial" w:cs="Arial"/>
                <w:spacing w:val="-2"/>
              </w:rPr>
              <w:t>nioskodawca jest podmiotem uprawnionym do aplikowania o środki w ramach naboru, zgodnie z</w:t>
            </w:r>
            <w:r w:rsidR="002121D5">
              <w:rPr>
                <w:rFonts w:ascii="Arial" w:hAnsi="Arial" w:cs="Arial"/>
                <w:spacing w:val="-2"/>
              </w:rPr>
              <w:t> </w:t>
            </w:r>
            <w:hyperlink r:id="rId14" w:history="1">
              <w:r w:rsidR="00DD377D" w:rsidRPr="00FD4664">
                <w:rPr>
                  <w:rStyle w:val="Hipercze"/>
                  <w:rFonts w:ascii="Arial" w:hAnsi="Arial" w:cs="Arial"/>
                  <w:spacing w:val="-2"/>
                </w:rPr>
                <w:t>FE SL 2021-2027</w:t>
              </w:r>
            </w:hyperlink>
            <w:r w:rsidR="00DD377D" w:rsidRPr="005B6CA7">
              <w:rPr>
                <w:rFonts w:ascii="Arial" w:hAnsi="Arial" w:cs="Arial"/>
                <w:spacing w:val="-2"/>
              </w:rPr>
              <w:t xml:space="preserve">, </w:t>
            </w:r>
            <w:hyperlink r:id="rId15" w:history="1">
              <w:r w:rsidR="00DD377D" w:rsidRPr="00FD4664">
                <w:rPr>
                  <w:rStyle w:val="Hipercze"/>
                  <w:rFonts w:ascii="Arial" w:hAnsi="Arial" w:cs="Arial"/>
                  <w:spacing w:val="-2"/>
                </w:rPr>
                <w:t>SZOP FE SL 2021-2027</w:t>
              </w:r>
            </w:hyperlink>
            <w:r w:rsidR="00DD377D" w:rsidRPr="005B6CA7">
              <w:rPr>
                <w:rFonts w:ascii="Arial" w:hAnsi="Arial" w:cs="Arial"/>
                <w:spacing w:val="-2"/>
              </w:rPr>
              <w:t xml:space="preserve"> oraz </w:t>
            </w:r>
            <w:r w:rsidR="00DD377D">
              <w:rPr>
                <w:rFonts w:ascii="Arial" w:hAnsi="Arial" w:cs="Arial"/>
                <w:spacing w:val="-2"/>
              </w:rPr>
              <w:t>regulaminem wyboru</w:t>
            </w:r>
            <w:r w:rsidR="00FD4664">
              <w:rPr>
                <w:rFonts w:ascii="Arial" w:hAnsi="Arial" w:cs="Arial"/>
                <w:spacing w:val="-2"/>
              </w:rPr>
              <w:t xml:space="preserve"> projektów</w:t>
            </w:r>
            <w:r w:rsidR="00FD4664">
              <w:rPr>
                <w:rStyle w:val="Odwoanieprzypisudolnego"/>
                <w:rFonts w:ascii="Arial" w:hAnsi="Arial" w:cs="Arial"/>
                <w:spacing w:val="-2"/>
              </w:rPr>
              <w:footnoteReference w:id="1"/>
            </w:r>
            <w:r w:rsidR="002121D5">
              <w:rPr>
                <w:rFonts w:ascii="Arial" w:hAnsi="Arial" w:cs="Arial"/>
                <w:spacing w:val="-2"/>
              </w:rPr>
              <w:t>;</w:t>
            </w:r>
          </w:p>
          <w:p w14:paraId="092E93DB" w14:textId="77777777" w:rsidR="00DD377D" w:rsidRPr="002121D5" w:rsidRDefault="002121D5" w:rsidP="0044476F">
            <w:pPr>
              <w:pStyle w:val="TableParagraph"/>
              <w:numPr>
                <w:ilvl w:val="0"/>
                <w:numId w:val="50"/>
              </w:numPr>
              <w:spacing w:before="131" w:line="360" w:lineRule="auto"/>
              <w:ind w:left="319" w:right="113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w</w:t>
            </w:r>
            <w:r w:rsidR="00DD377D" w:rsidRPr="002121D5">
              <w:rPr>
                <w:rFonts w:ascii="Arial" w:hAnsi="Arial" w:cs="Arial"/>
                <w:spacing w:val="-2"/>
              </w:rPr>
              <w:t xml:space="preserve">nioskodawca nie podlega wykluczeniu </w:t>
            </w:r>
            <w:r w:rsidRPr="002121D5">
              <w:rPr>
                <w:rFonts w:ascii="Arial" w:hAnsi="Arial" w:cs="Arial"/>
                <w:spacing w:val="-2"/>
              </w:rPr>
              <w:t>z</w:t>
            </w:r>
            <w:r>
              <w:rPr>
                <w:rFonts w:ascii="Arial" w:hAnsi="Arial" w:cs="Arial"/>
                <w:spacing w:val="-2"/>
              </w:rPr>
              <w:t> </w:t>
            </w:r>
            <w:r w:rsidR="00DD377D" w:rsidRPr="002121D5">
              <w:rPr>
                <w:rFonts w:ascii="Arial" w:hAnsi="Arial" w:cs="Arial"/>
                <w:spacing w:val="-2"/>
              </w:rPr>
              <w:t>możliwości otrzymania dofinansowania ze środków Unii Europejskiej na podstawie:</w:t>
            </w:r>
          </w:p>
          <w:p w14:paraId="7730726A" w14:textId="77777777" w:rsidR="00DD377D" w:rsidRDefault="00DD377D" w:rsidP="00DD377D">
            <w:pPr>
              <w:pStyle w:val="TableParagraph"/>
              <w:numPr>
                <w:ilvl w:val="0"/>
                <w:numId w:val="42"/>
              </w:num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5B6CA7">
              <w:rPr>
                <w:rFonts w:ascii="Arial" w:hAnsi="Arial" w:cs="Arial"/>
                <w:spacing w:val="-2"/>
              </w:rPr>
              <w:t>art.</w:t>
            </w:r>
            <w:r w:rsidR="00FF7BE9">
              <w:rPr>
                <w:rFonts w:ascii="Arial" w:hAnsi="Arial" w:cs="Arial"/>
                <w:spacing w:val="-2"/>
              </w:rPr>
              <w:t xml:space="preserve"> </w:t>
            </w:r>
            <w:r w:rsidRPr="005B6CA7">
              <w:rPr>
                <w:rFonts w:ascii="Arial" w:hAnsi="Arial" w:cs="Arial"/>
                <w:spacing w:val="-2"/>
              </w:rPr>
              <w:t xml:space="preserve">12 ust. 1 pkt 1 </w:t>
            </w:r>
            <w:hyperlink r:id="rId16" w:history="1">
              <w:r w:rsidR="00C50A9E" w:rsidRPr="00C50A9E">
                <w:rPr>
                  <w:rStyle w:val="Hipercze"/>
                  <w:rFonts w:ascii="Arial" w:hAnsi="Arial" w:cs="Arial"/>
                  <w:spacing w:val="-2"/>
                </w:rPr>
                <w:t>ustawy z dnia 15 czerwca 2012 r. o skutkach powierzania wykonywania pracy cudzoziemcom</w:t>
              </w:r>
              <w:r w:rsidRPr="00C50A9E">
                <w:rPr>
                  <w:rStyle w:val="Hipercze"/>
                  <w:rFonts w:ascii="Arial" w:hAnsi="Arial" w:cs="Arial"/>
                  <w:spacing w:val="-2"/>
                </w:rPr>
                <w:t xml:space="preserve"> przebywającym wbrew przepisom na terytorium Rzeczypospolitej </w:t>
              </w:r>
              <w:r w:rsidR="00FF7BE9" w:rsidRPr="00C50A9E">
                <w:rPr>
                  <w:rStyle w:val="Hipercze"/>
                  <w:rFonts w:ascii="Arial" w:hAnsi="Arial" w:cs="Arial"/>
                  <w:spacing w:val="-2"/>
                </w:rPr>
                <w:lastRenderedPageBreak/>
                <w:t>Polskiej</w:t>
              </w:r>
            </w:hyperlink>
            <w:r w:rsidR="00FF7BE9">
              <w:rPr>
                <w:rFonts w:ascii="Arial" w:hAnsi="Arial" w:cs="Arial"/>
                <w:spacing w:val="-2"/>
              </w:rPr>
              <w:t>;</w:t>
            </w:r>
          </w:p>
          <w:p w14:paraId="11417B0A" w14:textId="77777777" w:rsidR="00DD377D" w:rsidRPr="00DD377D" w:rsidRDefault="00DD377D" w:rsidP="00DD377D">
            <w:pPr>
              <w:pStyle w:val="TableParagraph"/>
              <w:numPr>
                <w:ilvl w:val="0"/>
                <w:numId w:val="42"/>
              </w:num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DD377D">
              <w:rPr>
                <w:rFonts w:ascii="Arial" w:hAnsi="Arial" w:cs="Arial"/>
                <w:spacing w:val="-2"/>
              </w:rPr>
              <w:t xml:space="preserve">art. 9 ust. 1 pkt 2a </w:t>
            </w:r>
            <w:hyperlink r:id="rId17" w:history="1">
              <w:r w:rsidRPr="00C50A9E">
                <w:rPr>
                  <w:rStyle w:val="Hipercze"/>
                  <w:rFonts w:ascii="Arial" w:hAnsi="Arial" w:cs="Arial"/>
                  <w:spacing w:val="-2"/>
                </w:rPr>
                <w:t>ustawy z dnia 28 października 2002 r. o odpowiedzialności podmiotów zbiorowych za czyny zabronione pod groźbą kary</w:t>
              </w:r>
            </w:hyperlink>
            <w:r>
              <w:rPr>
                <w:rFonts w:ascii="Arial" w:hAnsi="Arial" w:cs="Arial"/>
                <w:spacing w:val="-2"/>
              </w:rPr>
              <w:t>.</w:t>
            </w:r>
          </w:p>
          <w:p w14:paraId="48386332" w14:textId="63D1CEAE" w:rsidR="00DD377D" w:rsidRPr="005B6CA7" w:rsidRDefault="00DD377D" w:rsidP="00DD377D">
            <w:pPr>
              <w:spacing w:before="131" w:line="360" w:lineRule="auto"/>
              <w:ind w:right="113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  <w:spacing w:val="-2"/>
              </w:rPr>
              <w:t>Kryterium weryfikowane przez oceniającego na podstawie zapisów wniosku o dofinansowanie</w:t>
            </w:r>
            <w:r w:rsidR="003459C8">
              <w:rPr>
                <w:rFonts w:ascii="Arial" w:hAnsi="Arial" w:cs="Arial"/>
                <w:spacing w:val="-2"/>
              </w:rPr>
              <w:t>.</w:t>
            </w:r>
          </w:p>
        </w:tc>
        <w:tc>
          <w:tcPr>
            <w:tcW w:w="2345" w:type="dxa"/>
          </w:tcPr>
          <w:p w14:paraId="25826E90" w14:textId="2134CA72"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  <w:r w:rsidR="00AC3463">
              <w:rPr>
                <w:rFonts w:ascii="Arial" w:hAnsi="Arial" w:cs="Arial"/>
              </w:rPr>
              <w:t>.</w:t>
            </w:r>
          </w:p>
          <w:p w14:paraId="2667B3D7" w14:textId="02F2DD0E" w:rsidR="00DD377D" w:rsidRPr="00AC35DB" w:rsidRDefault="00AC3463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Podlega uzupełnieniom – TAK.</w:t>
            </w:r>
          </w:p>
        </w:tc>
        <w:tc>
          <w:tcPr>
            <w:tcW w:w="1745" w:type="dxa"/>
          </w:tcPr>
          <w:p w14:paraId="345865B2" w14:textId="77777777"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765847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14:paraId="711C181E" w14:textId="77777777" w:rsidR="00DD377D" w:rsidRPr="00AC35DB" w:rsidRDefault="00DD377D" w:rsidP="005D388B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7CCB1FE1" w14:textId="7DA02FAA" w:rsidR="00DD377D" w:rsidRPr="00AC35DB" w:rsidRDefault="00DD377D" w:rsidP="005D388B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 w:rsidR="00AC3463">
              <w:rPr>
                <w:rFonts w:ascii="Arial" w:hAnsi="Arial" w:cs="Arial"/>
              </w:rPr>
              <w:t>;</w:t>
            </w:r>
          </w:p>
          <w:p w14:paraId="3D4E2E45" w14:textId="3A170E85" w:rsidR="00DD377D" w:rsidRPr="00AC35DB" w:rsidRDefault="00DD377D" w:rsidP="005D388B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</w:t>
            </w:r>
            <w:r w:rsidR="00AC3463">
              <w:rPr>
                <w:rFonts w:ascii="Arial" w:hAnsi="Arial" w:cs="Arial"/>
              </w:rPr>
              <w:t xml:space="preserve">TAK </w:t>
            </w:r>
            <w:r w:rsidRPr="00AC35DB">
              <w:rPr>
                <w:rFonts w:ascii="Arial" w:hAnsi="Arial" w:cs="Arial"/>
              </w:rPr>
              <w:t xml:space="preserve">– do uzupełnienia/ </w:t>
            </w:r>
            <w:r w:rsidRPr="00AC35DB">
              <w:rPr>
                <w:rFonts w:ascii="Arial" w:hAnsi="Arial" w:cs="Arial"/>
              </w:rPr>
              <w:lastRenderedPageBreak/>
              <w:t>poprawy</w:t>
            </w:r>
            <w:r w:rsidR="009C6182">
              <w:rPr>
                <w:rFonts w:ascii="Arial" w:hAnsi="Arial" w:cs="Arial"/>
              </w:rPr>
              <w:t xml:space="preserve"> na etapie negocjacji</w:t>
            </w:r>
            <w:r w:rsidRPr="00AC35DB">
              <w:rPr>
                <w:rFonts w:ascii="Arial" w:hAnsi="Arial" w:cs="Arial"/>
              </w:rPr>
              <w:t>”</w:t>
            </w:r>
            <w:r w:rsidR="00AC3463">
              <w:rPr>
                <w:rFonts w:ascii="Arial" w:hAnsi="Arial" w:cs="Arial"/>
              </w:rPr>
              <w:t>;</w:t>
            </w:r>
          </w:p>
          <w:p w14:paraId="3D800A2F" w14:textId="6F0819B0" w:rsidR="00DD377D" w:rsidRPr="00AC35DB" w:rsidRDefault="00DD377D" w:rsidP="00505104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  <w:r w:rsidR="00AC3463">
              <w:rPr>
                <w:rFonts w:ascii="Arial" w:hAnsi="Arial" w:cs="Arial"/>
              </w:rPr>
              <w:t>.</w:t>
            </w:r>
          </w:p>
        </w:tc>
        <w:tc>
          <w:tcPr>
            <w:tcW w:w="1415" w:type="dxa"/>
          </w:tcPr>
          <w:p w14:paraId="5AA2FE90" w14:textId="433849AB"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  <w:r w:rsidR="00AC3463">
              <w:rPr>
                <w:rFonts w:ascii="Arial" w:hAnsi="Arial" w:cs="Arial"/>
              </w:rPr>
              <w:t>.</w:t>
            </w:r>
          </w:p>
        </w:tc>
      </w:tr>
      <w:tr w:rsidR="00231C4A" w:rsidRPr="00A02874" w14:paraId="0258F183" w14:textId="77777777" w:rsidTr="00FB3119">
        <w:tc>
          <w:tcPr>
            <w:tcW w:w="704" w:type="dxa"/>
          </w:tcPr>
          <w:p w14:paraId="275E6D7D" w14:textId="2194D325" w:rsidR="00231C4A" w:rsidRPr="00A02874" w:rsidRDefault="00231C4A" w:rsidP="00231C4A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A7AAAA0" w14:textId="77777777" w:rsidR="00231C4A" w:rsidRPr="00231C4A" w:rsidRDefault="00231C4A" w:rsidP="00231C4A">
            <w:pPr>
              <w:spacing w:after="120" w:line="360" w:lineRule="auto"/>
              <w:contextualSpacing/>
              <w:rPr>
                <w:rFonts w:ascii="Arial" w:hAnsi="Arial" w:cs="Arial"/>
                <w:lang w:eastAsia="pl-PL"/>
              </w:rPr>
            </w:pPr>
            <w:r w:rsidRPr="00231C4A">
              <w:rPr>
                <w:rFonts w:ascii="Arial" w:hAnsi="Arial" w:cs="Arial"/>
                <w:lang w:eastAsia="pl-PL"/>
              </w:rPr>
              <w:t xml:space="preserve">Do wnioskodawcy, partnera (jeśli dotyczy) oraz podmiotów z nimi powiązanych nie mają zastosowania środki sankcyjne, które mają zastosowanie wobec podmiotów, które </w:t>
            </w:r>
          </w:p>
          <w:p w14:paraId="6C9B17D8" w14:textId="5EF090DE" w:rsidR="00231C4A" w:rsidRPr="005B6CA7" w:rsidRDefault="00231C4A" w:rsidP="00231C4A">
            <w:pPr>
              <w:spacing w:after="120" w:line="360" w:lineRule="auto"/>
              <w:contextualSpacing/>
              <w:rPr>
                <w:rFonts w:ascii="Arial" w:hAnsi="Arial" w:cs="Arial"/>
                <w:lang w:eastAsia="pl-PL"/>
              </w:rPr>
            </w:pPr>
            <w:r w:rsidRPr="00231C4A">
              <w:rPr>
                <w:rFonts w:ascii="Arial" w:hAnsi="Arial" w:cs="Arial"/>
                <w:lang w:eastAsia="pl-PL"/>
              </w:rPr>
              <w:lastRenderedPageBreak/>
              <w:t>w bezpośredni lub pośredni sposób wspierają działania wojenne Federacji Rosyjskiej lub są za nie odpowiedzialne.</w:t>
            </w:r>
          </w:p>
        </w:tc>
        <w:tc>
          <w:tcPr>
            <w:tcW w:w="5515" w:type="dxa"/>
          </w:tcPr>
          <w:p w14:paraId="7517D607" w14:textId="0BB06732" w:rsidR="00231C4A" w:rsidRPr="002B483C" w:rsidRDefault="00231C4A" w:rsidP="00231C4A">
            <w:pPr>
              <w:spacing w:line="360" w:lineRule="auto"/>
              <w:rPr>
                <w:rFonts w:ascii="Arial" w:hAnsi="Arial" w:cs="Arial"/>
              </w:rPr>
            </w:pPr>
            <w:r w:rsidRPr="002B483C">
              <w:rPr>
                <w:rFonts w:ascii="Arial" w:hAnsi="Arial" w:cs="Arial"/>
              </w:rPr>
              <w:lastRenderedPageBreak/>
              <w:t>Weryfikowane będzie, czy wnioskodawca, partnerzy (jeśli dotyczy) oraz podmioty z nimi powiązane nie podlegają sankcjom na po</w:t>
            </w:r>
            <w:r>
              <w:rPr>
                <w:rFonts w:ascii="Arial" w:hAnsi="Arial" w:cs="Arial"/>
              </w:rPr>
              <w:t>dstawie prawodawstwa unijnego i </w:t>
            </w:r>
            <w:r w:rsidRPr="002B483C">
              <w:rPr>
                <w:rFonts w:ascii="Arial" w:hAnsi="Arial" w:cs="Arial"/>
              </w:rPr>
              <w:t>krajowego wprowadzającego sankcje wobec podmiotów i osób, które w bezpośredni lub pośredni sposób wspierają działania wojenne Federacji Rosyjskiej l</w:t>
            </w:r>
            <w:r>
              <w:rPr>
                <w:rFonts w:ascii="Arial" w:hAnsi="Arial" w:cs="Arial"/>
              </w:rPr>
              <w:t>ub są za nie odpowiedzialne (w </w:t>
            </w:r>
            <w:r w:rsidRPr="002B483C">
              <w:rPr>
                <w:rFonts w:ascii="Arial" w:hAnsi="Arial" w:cs="Arial"/>
              </w:rPr>
              <w:t xml:space="preserve">szczególności </w:t>
            </w:r>
            <w:hyperlink r:id="rId18" w:history="1">
              <w:r w:rsidRPr="00AD7817">
                <w:rPr>
                  <w:rStyle w:val="Hipercze"/>
                  <w:rFonts w:ascii="Arial" w:hAnsi="Arial" w:cs="Arial"/>
                </w:rPr>
                <w:t>usta</w:t>
              </w:r>
              <w:r>
                <w:rPr>
                  <w:rStyle w:val="Hipercze"/>
                  <w:rFonts w:ascii="Arial" w:hAnsi="Arial" w:cs="Arial"/>
                </w:rPr>
                <w:t>wy z dnia 13 kwietnia 2022 r. o </w:t>
              </w:r>
              <w:r w:rsidRPr="00AD7817">
                <w:rPr>
                  <w:rStyle w:val="Hipercze"/>
                  <w:rFonts w:ascii="Arial" w:hAnsi="Arial" w:cs="Arial"/>
                </w:rPr>
                <w:t xml:space="preserve">szczególnych rozwiązaniach w zakresie przeciwdziałania wspieraniu agresji na Ukrainę oraz </w:t>
              </w:r>
              <w:r w:rsidRPr="00AD7817">
                <w:rPr>
                  <w:rStyle w:val="Hipercze"/>
                  <w:rFonts w:ascii="Arial" w:hAnsi="Arial" w:cs="Arial"/>
                </w:rPr>
                <w:lastRenderedPageBreak/>
                <w:t>służących ochronie bezpieczeństwa narodowego</w:t>
              </w:r>
            </w:hyperlink>
            <w:r>
              <w:rPr>
                <w:rFonts w:ascii="Arial" w:hAnsi="Arial" w:cs="Arial"/>
              </w:rPr>
              <w:t xml:space="preserve"> oraz </w:t>
            </w:r>
            <w:hyperlink r:id="rId19" w:history="1">
              <w:r w:rsidRPr="00AD7817">
                <w:rPr>
                  <w:rStyle w:val="Hipercze"/>
                  <w:rFonts w:ascii="Arial" w:hAnsi="Arial" w:cs="Arial"/>
                </w:rPr>
                <w:t xml:space="preserve">rozporządzenia (UE) nr 833/2014 z dnia </w:t>
              </w:r>
              <w:r w:rsidRPr="00AD7817">
                <w:rPr>
                  <w:rStyle w:val="Hipercze"/>
                  <w:rFonts w:ascii="Arial" w:hAnsi="Arial" w:cs="Arial"/>
                </w:rPr>
                <w:br/>
                <w:t>31 lipca 2014 r. dotyczącego środków ograniczających w związku z działaniami Rosji destabilizującymi sytuację na Ukrainie</w:t>
              </w:r>
            </w:hyperlink>
            <w:r w:rsidRPr="002B483C">
              <w:rPr>
                <w:rFonts w:ascii="Arial" w:hAnsi="Arial" w:cs="Arial"/>
              </w:rPr>
              <w:t xml:space="preserve">). </w:t>
            </w:r>
          </w:p>
          <w:p w14:paraId="158AF80A" w14:textId="416219CE" w:rsidR="0010438A" w:rsidRDefault="00231C4A" w:rsidP="00505104">
            <w:pPr>
              <w:pStyle w:val="TableParagraph"/>
              <w:spacing w:after="200" w:line="360" w:lineRule="auto"/>
              <w:ind w:right="113"/>
              <w:rPr>
                <w:rFonts w:ascii="Arial" w:hAnsi="Arial" w:cs="Arial"/>
              </w:rPr>
            </w:pPr>
            <w:r w:rsidRPr="002B483C">
              <w:rPr>
                <w:rFonts w:ascii="Arial" w:hAnsi="Arial" w:cs="Arial"/>
              </w:rPr>
              <w:t>Kryterium weryfikowane</w:t>
            </w:r>
            <w:r>
              <w:rPr>
                <w:rFonts w:ascii="Arial" w:hAnsi="Arial" w:cs="Arial"/>
              </w:rPr>
              <w:t xml:space="preserve"> na podstawie dostępnych list i </w:t>
            </w:r>
            <w:r w:rsidRPr="002B483C">
              <w:rPr>
                <w:rFonts w:ascii="Arial" w:hAnsi="Arial" w:cs="Arial"/>
              </w:rPr>
              <w:t>rejestrów, np. listy osób i podmiotów objętych sankcjami prowadzonej przez ministra wł</w:t>
            </w:r>
            <w:r w:rsidR="0010438A">
              <w:rPr>
                <w:rFonts w:ascii="Arial" w:hAnsi="Arial" w:cs="Arial"/>
              </w:rPr>
              <w:t>aściwego do spraw wewnętrznych.</w:t>
            </w:r>
          </w:p>
          <w:p w14:paraId="14EEA598" w14:textId="47D2634C" w:rsidR="00231C4A" w:rsidRPr="005B6CA7" w:rsidRDefault="00231C4A" w:rsidP="00505104">
            <w:pPr>
              <w:pStyle w:val="TableParagraph"/>
              <w:spacing w:after="1080" w:line="360" w:lineRule="auto"/>
              <w:ind w:right="113"/>
              <w:rPr>
                <w:rFonts w:ascii="Arial" w:hAnsi="Arial" w:cs="Arial"/>
              </w:rPr>
            </w:pPr>
            <w:r w:rsidRPr="002B483C">
              <w:rPr>
                <w:rFonts w:ascii="Arial" w:hAnsi="Arial" w:cs="Arial"/>
              </w:rPr>
              <w:t>Kryteri</w:t>
            </w:r>
            <w:r>
              <w:rPr>
                <w:rFonts w:ascii="Arial" w:hAnsi="Arial" w:cs="Arial"/>
              </w:rPr>
              <w:t>um musi być spełnione zarówno w </w:t>
            </w:r>
            <w:r w:rsidRPr="002B483C">
              <w:rPr>
                <w:rFonts w:ascii="Arial" w:hAnsi="Arial" w:cs="Arial"/>
              </w:rPr>
              <w:t xml:space="preserve">momencie oceny wniosku, jak i w dniu </w:t>
            </w:r>
            <w:r w:rsidR="0010438A">
              <w:rPr>
                <w:rFonts w:ascii="Arial" w:hAnsi="Arial" w:cs="Arial"/>
              </w:rPr>
              <w:t>podjęcia decyzji o dofinansowaniu</w:t>
            </w:r>
            <w:r w:rsidRPr="002B483C">
              <w:rPr>
                <w:rFonts w:ascii="Arial" w:hAnsi="Arial" w:cs="Arial"/>
              </w:rPr>
              <w:t xml:space="preserve"> projektu.</w:t>
            </w:r>
          </w:p>
        </w:tc>
        <w:tc>
          <w:tcPr>
            <w:tcW w:w="2345" w:type="dxa"/>
          </w:tcPr>
          <w:p w14:paraId="581BE229" w14:textId="77777777" w:rsidR="00231C4A" w:rsidRPr="002B483C" w:rsidRDefault="00231C4A" w:rsidP="00231C4A">
            <w:pPr>
              <w:spacing w:line="360" w:lineRule="auto"/>
              <w:rPr>
                <w:rFonts w:ascii="Arial" w:hAnsi="Arial" w:cs="Arial"/>
              </w:rPr>
            </w:pPr>
            <w:r w:rsidRPr="002B483C">
              <w:rPr>
                <w:rFonts w:ascii="Arial" w:hAnsi="Arial" w:cs="Arial"/>
              </w:rPr>
              <w:lastRenderedPageBreak/>
              <w:t>TAK</w:t>
            </w:r>
            <w:r>
              <w:rPr>
                <w:rFonts w:ascii="Arial" w:hAnsi="Arial" w:cs="Arial"/>
              </w:rPr>
              <w:t>.</w:t>
            </w:r>
          </w:p>
          <w:p w14:paraId="22536FE5" w14:textId="40C01B0E" w:rsidR="00231C4A" w:rsidRDefault="00231C4A" w:rsidP="00231C4A">
            <w:pPr>
              <w:spacing w:line="360" w:lineRule="auto"/>
              <w:rPr>
                <w:rFonts w:ascii="Arial" w:hAnsi="Arial" w:cs="Arial"/>
              </w:rPr>
            </w:pPr>
            <w:r w:rsidRPr="002B483C">
              <w:rPr>
                <w:rFonts w:ascii="Arial" w:hAnsi="Arial" w:cs="Arial"/>
              </w:rPr>
              <w:t xml:space="preserve">Podlega uzupełnieniom </w:t>
            </w:r>
            <w:r>
              <w:rPr>
                <w:rFonts w:ascii="Arial" w:hAnsi="Arial" w:cs="Arial"/>
              </w:rPr>
              <w:t>–</w:t>
            </w:r>
            <w:r w:rsidRPr="002B483C">
              <w:rPr>
                <w:rFonts w:ascii="Arial" w:hAnsi="Arial" w:cs="Arial"/>
              </w:rPr>
              <w:t xml:space="preserve"> NIE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745" w:type="dxa"/>
          </w:tcPr>
          <w:p w14:paraId="4EC42C69" w14:textId="77777777" w:rsidR="00231C4A" w:rsidRPr="002B483C" w:rsidRDefault="00231C4A" w:rsidP="00231C4A">
            <w:pPr>
              <w:spacing w:line="360" w:lineRule="auto"/>
              <w:rPr>
                <w:rFonts w:ascii="Arial" w:hAnsi="Arial" w:cs="Arial"/>
              </w:rPr>
            </w:pPr>
            <w:r w:rsidRPr="002B483C">
              <w:rPr>
                <w:rFonts w:ascii="Arial" w:hAnsi="Arial" w:cs="Arial"/>
              </w:rPr>
              <w:t>Kryterium formalne zero-jedynkowe</w:t>
            </w:r>
            <w:r>
              <w:rPr>
                <w:rFonts w:ascii="Arial" w:hAnsi="Arial" w:cs="Arial"/>
              </w:rPr>
              <w:t>.</w:t>
            </w:r>
          </w:p>
          <w:p w14:paraId="56E890EF" w14:textId="77777777" w:rsidR="00231C4A" w:rsidRPr="002B483C" w:rsidRDefault="00231C4A" w:rsidP="00231C4A">
            <w:pPr>
              <w:spacing w:after="0" w:line="360" w:lineRule="auto"/>
              <w:rPr>
                <w:rFonts w:ascii="Arial" w:hAnsi="Arial" w:cs="Arial"/>
              </w:rPr>
            </w:pPr>
            <w:r w:rsidRPr="002B483C">
              <w:rPr>
                <w:rFonts w:ascii="Arial" w:hAnsi="Arial" w:cs="Arial"/>
              </w:rPr>
              <w:t xml:space="preserve">Ocena spełnienia kryterium będzie polegała na przyznaniu </w:t>
            </w:r>
            <w:r w:rsidRPr="002B483C">
              <w:rPr>
                <w:rFonts w:ascii="Arial" w:hAnsi="Arial" w:cs="Arial"/>
              </w:rPr>
              <w:lastRenderedPageBreak/>
              <w:t>wartości logicznych:</w:t>
            </w:r>
          </w:p>
          <w:p w14:paraId="330D0408" w14:textId="77777777" w:rsidR="00231C4A" w:rsidRPr="002B483C" w:rsidRDefault="00231C4A" w:rsidP="00231C4A">
            <w:pPr>
              <w:spacing w:after="0" w:line="360" w:lineRule="auto"/>
              <w:rPr>
                <w:rFonts w:ascii="Arial" w:hAnsi="Arial" w:cs="Arial"/>
              </w:rPr>
            </w:pPr>
            <w:r w:rsidRPr="002B483C">
              <w:rPr>
                <w:rFonts w:ascii="Arial" w:hAnsi="Arial" w:cs="Arial"/>
              </w:rPr>
              <w:t>„TAK”;</w:t>
            </w:r>
          </w:p>
          <w:p w14:paraId="75F85617" w14:textId="15606D44" w:rsidR="00231C4A" w:rsidRPr="00AC35DB" w:rsidRDefault="00231C4A" w:rsidP="00231C4A">
            <w:pPr>
              <w:spacing w:line="360" w:lineRule="auto"/>
              <w:rPr>
                <w:rFonts w:ascii="Arial" w:hAnsi="Arial" w:cs="Arial"/>
              </w:rPr>
            </w:pPr>
            <w:r w:rsidRPr="002B483C">
              <w:rPr>
                <w:rFonts w:ascii="Arial" w:hAnsi="Arial" w:cs="Arial"/>
              </w:rPr>
              <w:t>„NIE”.</w:t>
            </w:r>
          </w:p>
        </w:tc>
        <w:tc>
          <w:tcPr>
            <w:tcW w:w="1415" w:type="dxa"/>
          </w:tcPr>
          <w:p w14:paraId="530BAF82" w14:textId="1C913920" w:rsidR="00231C4A" w:rsidRPr="00AC35DB" w:rsidRDefault="00231C4A" w:rsidP="00231C4A">
            <w:pPr>
              <w:spacing w:line="360" w:lineRule="auto"/>
              <w:rPr>
                <w:rFonts w:ascii="Arial" w:hAnsi="Arial" w:cs="Arial"/>
              </w:rPr>
            </w:pPr>
            <w:r w:rsidRPr="002B483C">
              <w:rPr>
                <w:rFonts w:ascii="Arial" w:hAnsi="Arial" w:cs="Arial"/>
              </w:rPr>
              <w:lastRenderedPageBreak/>
              <w:t>Nie dotyczy</w:t>
            </w:r>
            <w:r>
              <w:rPr>
                <w:rFonts w:ascii="Arial" w:hAnsi="Arial" w:cs="Arial"/>
              </w:rPr>
              <w:t>.</w:t>
            </w:r>
          </w:p>
        </w:tc>
      </w:tr>
      <w:tr w:rsidR="00231C4A" w:rsidRPr="00A02874" w14:paraId="491EE9A3" w14:textId="77777777" w:rsidTr="00FB3119">
        <w:trPr>
          <w:trHeight w:val="835"/>
        </w:trPr>
        <w:tc>
          <w:tcPr>
            <w:tcW w:w="704" w:type="dxa"/>
          </w:tcPr>
          <w:p w14:paraId="5DAB6C7B" w14:textId="77777777" w:rsidR="00231C4A" w:rsidRPr="00A02874" w:rsidRDefault="00231C4A" w:rsidP="00231C4A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38292DE" w14:textId="0788D658" w:rsidR="00231C4A" w:rsidRPr="005B6CA7" w:rsidRDefault="00231C4A" w:rsidP="00231C4A">
            <w:pPr>
              <w:spacing w:after="120" w:line="360" w:lineRule="auto"/>
              <w:contextualSpacing/>
              <w:rPr>
                <w:rFonts w:ascii="Arial" w:hAnsi="Arial" w:cs="Arial"/>
                <w:lang w:eastAsia="pl-PL"/>
              </w:rPr>
            </w:pPr>
            <w:r w:rsidRPr="005B6CA7">
              <w:rPr>
                <w:rFonts w:ascii="Arial" w:hAnsi="Arial" w:cs="Arial"/>
              </w:rPr>
              <w:t xml:space="preserve">Zapisy wniosku </w:t>
            </w:r>
            <w:r>
              <w:rPr>
                <w:rFonts w:ascii="Arial" w:hAnsi="Arial" w:cs="Arial"/>
              </w:rPr>
              <w:br/>
            </w:r>
            <w:r w:rsidRPr="005B6CA7">
              <w:rPr>
                <w:rFonts w:ascii="Arial" w:hAnsi="Arial" w:cs="Arial"/>
              </w:rPr>
              <w:t>o dofinansowanie</w:t>
            </w:r>
            <w:r w:rsidR="001F2DFC">
              <w:rPr>
                <w:rFonts w:ascii="Arial" w:hAnsi="Arial" w:cs="Arial"/>
              </w:rPr>
              <w:t xml:space="preserve"> projektu</w:t>
            </w:r>
            <w:r w:rsidR="0028267F">
              <w:rPr>
                <w:rStyle w:val="Odwoanieprzypisudolnego"/>
                <w:rFonts w:ascii="Arial" w:hAnsi="Arial" w:cs="Arial"/>
              </w:rPr>
              <w:footnoteReference w:id="2"/>
            </w:r>
            <w:r w:rsidRPr="005B6CA7">
              <w:rPr>
                <w:rFonts w:ascii="Arial" w:hAnsi="Arial" w:cs="Arial"/>
              </w:rPr>
              <w:t xml:space="preserve"> spełniają warunki kwalifikowalności projektu</w:t>
            </w:r>
          </w:p>
        </w:tc>
        <w:tc>
          <w:tcPr>
            <w:tcW w:w="5515" w:type="dxa"/>
          </w:tcPr>
          <w:p w14:paraId="4AECEB9E" w14:textId="77777777" w:rsidR="00D53BCA" w:rsidRPr="00D53BCA" w:rsidRDefault="00D53BCA" w:rsidP="00D53BCA">
            <w:pPr>
              <w:spacing w:line="360" w:lineRule="auto"/>
              <w:rPr>
                <w:rFonts w:ascii="Arial" w:hAnsi="Arial" w:cs="Arial"/>
              </w:rPr>
            </w:pPr>
            <w:r w:rsidRPr="00D53BCA">
              <w:rPr>
                <w:rFonts w:ascii="Arial" w:hAnsi="Arial" w:cs="Arial"/>
              </w:rPr>
              <w:t>Ocenie w ramach kryterium podlega, czy:</w:t>
            </w:r>
          </w:p>
          <w:p w14:paraId="4CB5051A" w14:textId="65750037" w:rsidR="003459C8" w:rsidRDefault="00D53BCA">
            <w:pPr>
              <w:pStyle w:val="Akapitzlist"/>
              <w:numPr>
                <w:ilvl w:val="0"/>
                <w:numId w:val="51"/>
              </w:numPr>
              <w:spacing w:line="360" w:lineRule="auto"/>
              <w:rPr>
                <w:rFonts w:ascii="Arial" w:hAnsi="Arial" w:cs="Arial"/>
              </w:rPr>
            </w:pPr>
            <w:r w:rsidRPr="00505104">
              <w:rPr>
                <w:rFonts w:ascii="Arial" w:hAnsi="Arial" w:cs="Arial"/>
              </w:rPr>
              <w:t>okres realizacji projektu jest zgodny z okresem kwalifikow</w:t>
            </w:r>
            <w:r w:rsidRPr="00D53BCA">
              <w:rPr>
                <w:rFonts w:ascii="Arial" w:hAnsi="Arial" w:cs="Arial"/>
              </w:rPr>
              <w:t>ania wydatków w FE SL, tj. od 1</w:t>
            </w:r>
            <w:r>
              <w:rPr>
                <w:rFonts w:ascii="Arial" w:hAnsi="Arial" w:cs="Arial"/>
              </w:rPr>
              <w:t> </w:t>
            </w:r>
            <w:r w:rsidRPr="00505104">
              <w:rPr>
                <w:rFonts w:ascii="Arial" w:hAnsi="Arial" w:cs="Arial"/>
              </w:rPr>
              <w:t xml:space="preserve">stycznia </w:t>
            </w:r>
            <w:r w:rsidRPr="00D53BCA">
              <w:rPr>
                <w:rFonts w:ascii="Arial" w:hAnsi="Arial" w:cs="Arial"/>
              </w:rPr>
              <w:t>202</w:t>
            </w:r>
            <w:r w:rsidR="00A00D0C">
              <w:rPr>
                <w:rFonts w:ascii="Arial" w:hAnsi="Arial" w:cs="Arial"/>
              </w:rPr>
              <w:t>5</w:t>
            </w:r>
            <w:r w:rsidRPr="00D53BCA">
              <w:rPr>
                <w:rFonts w:ascii="Arial" w:hAnsi="Arial" w:cs="Arial"/>
              </w:rPr>
              <w:t xml:space="preserve"> r. do 31 grudnia 2029 r. </w:t>
            </w:r>
          </w:p>
          <w:p w14:paraId="7E17D8F9" w14:textId="4EACDB12" w:rsidR="00D53BCA" w:rsidRPr="00505104" w:rsidRDefault="003459C8" w:rsidP="00505104">
            <w:pPr>
              <w:pStyle w:val="Akapitzlist"/>
              <w:numPr>
                <w:ilvl w:val="0"/>
                <w:numId w:val="51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zapisy wniosku są zgodne z </w:t>
            </w:r>
            <w:r w:rsidRPr="00AC520E">
              <w:rPr>
                <w:rFonts w:ascii="Arial" w:hAnsi="Arial" w:cs="Arial"/>
              </w:rPr>
              <w:t xml:space="preserve">przepisami prawa wynikającymi z dokumentów wskazanych w części „Podstawy prawne” </w:t>
            </w:r>
            <w:r>
              <w:rPr>
                <w:rFonts w:ascii="Arial" w:hAnsi="Arial" w:cs="Arial"/>
              </w:rPr>
              <w:t>r</w:t>
            </w:r>
            <w:r w:rsidRPr="00AC520E">
              <w:rPr>
                <w:rFonts w:ascii="Arial" w:hAnsi="Arial" w:cs="Arial"/>
              </w:rPr>
              <w:t>egulaminu</w:t>
            </w:r>
            <w:r>
              <w:rPr>
                <w:rFonts w:ascii="Arial" w:hAnsi="Arial" w:cs="Arial"/>
              </w:rPr>
              <w:t>,</w:t>
            </w:r>
          </w:p>
          <w:p w14:paraId="73EBBAB8" w14:textId="4278A6B1" w:rsidR="00D53BCA" w:rsidRPr="00505104" w:rsidRDefault="00D53BCA" w:rsidP="00505104">
            <w:pPr>
              <w:pStyle w:val="Akapitzlist"/>
              <w:numPr>
                <w:ilvl w:val="0"/>
                <w:numId w:val="51"/>
              </w:numPr>
              <w:spacing w:line="360" w:lineRule="auto"/>
              <w:rPr>
                <w:rFonts w:ascii="Arial" w:hAnsi="Arial" w:cs="Arial"/>
              </w:rPr>
            </w:pPr>
            <w:r w:rsidRPr="00505104">
              <w:rPr>
                <w:rFonts w:ascii="Arial" w:hAnsi="Arial" w:cs="Arial"/>
              </w:rPr>
              <w:t xml:space="preserve">projekt jest </w:t>
            </w:r>
            <w:r w:rsidRPr="00D53BCA">
              <w:rPr>
                <w:rFonts w:ascii="Arial" w:hAnsi="Arial" w:cs="Arial"/>
              </w:rPr>
              <w:t>skierowany do</w:t>
            </w:r>
            <w:r w:rsidR="00167B86" w:rsidRPr="00167B86">
              <w:rPr>
                <w:rFonts w:ascii="Arial" w:hAnsi="Arial" w:cs="Arial"/>
              </w:rPr>
              <w:t xml:space="preserve"> pracowników samorządowych, tj.: kadry JST, pracowników jednostek organizacyjnych JST posiadających osobowość prawną, pracowników jednostek samorządu terytorialnego ich związków, stowarzyszeń i porozumień</w:t>
            </w:r>
            <w:r w:rsidR="00404E78">
              <w:rPr>
                <w:rFonts w:ascii="Arial" w:hAnsi="Arial" w:cs="Arial"/>
              </w:rPr>
              <w:t xml:space="preserve"> </w:t>
            </w:r>
            <w:r w:rsidRPr="00D53BCA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> </w:t>
            </w:r>
            <w:r w:rsidRPr="00505104">
              <w:rPr>
                <w:rFonts w:ascii="Arial" w:hAnsi="Arial" w:cs="Arial"/>
              </w:rPr>
              <w:t>terenu województwa śląskiego.</w:t>
            </w:r>
          </w:p>
          <w:p w14:paraId="78833846" w14:textId="76EC319B" w:rsidR="00231C4A" w:rsidRDefault="00D53BCA" w:rsidP="00231C4A">
            <w:pPr>
              <w:pStyle w:val="Akapitzlist"/>
              <w:numPr>
                <w:ilvl w:val="0"/>
                <w:numId w:val="43"/>
              </w:numPr>
              <w:spacing w:line="360" w:lineRule="auto"/>
              <w:rPr>
                <w:rFonts w:ascii="Arial" w:hAnsi="Arial"/>
              </w:rPr>
            </w:pPr>
            <w:r w:rsidRPr="00D53BCA">
              <w:rPr>
                <w:rFonts w:ascii="Arial" w:hAnsi="Arial" w:cs="Arial"/>
              </w:rPr>
              <w:lastRenderedPageBreak/>
              <w:t>Kryterium zostanie zweryfikowane przez oceniającego na podstawie zapisów wniosku.</w:t>
            </w:r>
          </w:p>
        </w:tc>
        <w:tc>
          <w:tcPr>
            <w:tcW w:w="2345" w:type="dxa"/>
          </w:tcPr>
          <w:p w14:paraId="1AC5574E" w14:textId="2D6D75D8" w:rsidR="00231C4A" w:rsidRPr="00AC35DB" w:rsidRDefault="00231C4A" w:rsidP="00231C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  <w:r w:rsidR="0028267F">
              <w:rPr>
                <w:rFonts w:ascii="Arial" w:hAnsi="Arial" w:cs="Arial"/>
              </w:rPr>
              <w:t>.</w:t>
            </w:r>
          </w:p>
          <w:p w14:paraId="791499FC" w14:textId="5E37FA3F" w:rsidR="00231C4A" w:rsidRPr="00AC35DB" w:rsidRDefault="0028267F" w:rsidP="00231C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Podlega uzupełnieniom – TAK.</w:t>
            </w:r>
          </w:p>
        </w:tc>
        <w:tc>
          <w:tcPr>
            <w:tcW w:w="1745" w:type="dxa"/>
          </w:tcPr>
          <w:p w14:paraId="553281DB" w14:textId="77777777" w:rsidR="00231C4A" w:rsidRPr="00AC35DB" w:rsidRDefault="00231C4A" w:rsidP="00231C4A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14:paraId="5D19CC36" w14:textId="77777777" w:rsidR="00231C4A" w:rsidRPr="00AC35DB" w:rsidRDefault="00231C4A" w:rsidP="00231C4A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26C68911" w14:textId="5674ED03" w:rsidR="00231C4A" w:rsidRPr="00AC35DB" w:rsidRDefault="00231C4A" w:rsidP="00231C4A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 w:rsidR="0028267F">
              <w:rPr>
                <w:rFonts w:ascii="Arial" w:hAnsi="Arial" w:cs="Arial"/>
              </w:rPr>
              <w:t>;</w:t>
            </w:r>
          </w:p>
          <w:p w14:paraId="1C280694" w14:textId="2488354E" w:rsidR="00231C4A" w:rsidRPr="00AC35DB" w:rsidRDefault="00231C4A" w:rsidP="00231C4A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</w:t>
            </w:r>
            <w:r w:rsidR="0028267F">
              <w:rPr>
                <w:rFonts w:ascii="Arial" w:hAnsi="Arial" w:cs="Arial"/>
              </w:rPr>
              <w:t xml:space="preserve">TAK </w:t>
            </w:r>
            <w:r w:rsidRPr="00AC35DB">
              <w:rPr>
                <w:rFonts w:ascii="Arial" w:hAnsi="Arial" w:cs="Arial"/>
              </w:rPr>
              <w:t>– do uzupełnienia/ poprawy</w:t>
            </w:r>
            <w:r w:rsidR="009C6182">
              <w:rPr>
                <w:rFonts w:ascii="Arial" w:hAnsi="Arial" w:cs="Arial"/>
              </w:rPr>
              <w:t xml:space="preserve"> na etapie negocjacji</w:t>
            </w:r>
            <w:r w:rsidRPr="00AC35DB">
              <w:rPr>
                <w:rFonts w:ascii="Arial" w:hAnsi="Arial" w:cs="Arial"/>
              </w:rPr>
              <w:t>”</w:t>
            </w:r>
            <w:r w:rsidR="0028267F">
              <w:rPr>
                <w:rFonts w:ascii="Arial" w:hAnsi="Arial" w:cs="Arial"/>
              </w:rPr>
              <w:t>;</w:t>
            </w:r>
          </w:p>
          <w:p w14:paraId="250FBD1A" w14:textId="525BA428" w:rsidR="00231C4A" w:rsidRPr="00AC35DB" w:rsidRDefault="00231C4A" w:rsidP="00231C4A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„NIE”</w:t>
            </w:r>
            <w:r w:rsidR="0028267F">
              <w:rPr>
                <w:rFonts w:ascii="Arial" w:hAnsi="Arial" w:cs="Arial"/>
              </w:rPr>
              <w:t>.</w:t>
            </w:r>
          </w:p>
        </w:tc>
        <w:tc>
          <w:tcPr>
            <w:tcW w:w="1415" w:type="dxa"/>
          </w:tcPr>
          <w:p w14:paraId="37524492" w14:textId="6888B7A0" w:rsidR="00231C4A" w:rsidRPr="00AC35DB" w:rsidRDefault="00231C4A" w:rsidP="00231C4A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  <w:r w:rsidR="001F2DFC">
              <w:rPr>
                <w:rFonts w:ascii="Arial" w:hAnsi="Arial" w:cs="Arial"/>
              </w:rPr>
              <w:t>.</w:t>
            </w:r>
          </w:p>
        </w:tc>
      </w:tr>
    </w:tbl>
    <w:p w14:paraId="7081821B" w14:textId="77777777" w:rsidR="00E22991" w:rsidRDefault="00E22991" w:rsidP="00EA1C36">
      <w:pPr>
        <w:pStyle w:val="Nagwek2"/>
        <w:spacing w:line="360" w:lineRule="auto"/>
        <w:rPr>
          <w:rFonts w:cs="Arial"/>
        </w:rPr>
      </w:pPr>
    </w:p>
    <w:p w14:paraId="68FF385D" w14:textId="33692B90" w:rsidR="00847D0D" w:rsidRPr="00FC2FBE" w:rsidRDefault="00E22991" w:rsidP="00EA1C36">
      <w:pPr>
        <w:pStyle w:val="Nagwek2"/>
        <w:spacing w:line="360" w:lineRule="auto"/>
        <w:rPr>
          <w:rFonts w:cs="Arial"/>
          <w:szCs w:val="18"/>
        </w:rPr>
      </w:pPr>
      <w:r>
        <w:rPr>
          <w:rFonts w:cs="Arial"/>
        </w:rPr>
        <w:br w:type="column"/>
      </w:r>
      <w:r w:rsidR="00EA1C36" w:rsidRPr="00FC2FBE">
        <w:rPr>
          <w:rFonts w:cs="Arial"/>
        </w:rPr>
        <w:lastRenderedPageBreak/>
        <w:t>Kryteria ogólne merytoryczne</w:t>
      </w:r>
    </w:p>
    <w:tbl>
      <w:tblPr>
        <w:tblStyle w:val="Tabela-Siatka"/>
        <w:tblW w:w="14223" w:type="dxa"/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5387"/>
        <w:gridCol w:w="2409"/>
        <w:gridCol w:w="1843"/>
        <w:gridCol w:w="1612"/>
      </w:tblGrid>
      <w:tr w:rsidR="00FB3119" w:rsidRPr="00A02874" w14:paraId="45858D4A" w14:textId="77777777" w:rsidTr="002C4D62">
        <w:trPr>
          <w:tblHeader/>
        </w:trPr>
        <w:tc>
          <w:tcPr>
            <w:tcW w:w="675" w:type="dxa"/>
            <w:shd w:val="clear" w:color="auto" w:fill="D9D9D9" w:themeFill="background1" w:themeFillShade="D9"/>
          </w:tcPr>
          <w:p w14:paraId="19414813" w14:textId="77777777" w:rsidR="00FB3119" w:rsidRPr="00B61998" w:rsidRDefault="00FB3119" w:rsidP="002C4D62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9D9D9" w:themeFill="background1" w:themeFillShade="D9"/>
          </w:tcPr>
          <w:p w14:paraId="5FA6DB06" w14:textId="77777777" w:rsidR="00FB3119" w:rsidRPr="001E495D" w:rsidRDefault="00FB3119" w:rsidP="002C4D62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9D9D9" w:themeFill="background1" w:themeFillShade="D9"/>
          </w:tcPr>
          <w:p w14:paraId="667523C6" w14:textId="77777777" w:rsidR="00FB3119" w:rsidRPr="00A02874" w:rsidRDefault="00FB3119" w:rsidP="00FB3119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63914725" w14:textId="77777777" w:rsidR="00FB3119" w:rsidRPr="00B61998" w:rsidRDefault="00FB3119" w:rsidP="00505104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180B1B36" w14:textId="77777777" w:rsidR="00FB3119" w:rsidRPr="00B61998" w:rsidRDefault="00FB3119" w:rsidP="002C4D62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612" w:type="dxa"/>
            <w:shd w:val="clear" w:color="auto" w:fill="D9D9D9" w:themeFill="background1" w:themeFillShade="D9"/>
          </w:tcPr>
          <w:p w14:paraId="6ADEC149" w14:textId="77777777" w:rsidR="00FB3119" w:rsidRPr="00B61998" w:rsidRDefault="00FB3119" w:rsidP="002C4D62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C3320E" w:rsidRPr="00A02874" w14:paraId="677661B1" w14:textId="77777777" w:rsidTr="00F0294B">
        <w:trPr>
          <w:trHeight w:val="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0554B354" w14:textId="77777777" w:rsidR="00C3320E" w:rsidRPr="00A02874" w:rsidRDefault="00C3320E" w:rsidP="00DD377D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14:paraId="1D705AE2" w14:textId="5118F724" w:rsidR="00C3320E" w:rsidRPr="005B6CA7" w:rsidRDefault="00C3320E" w:rsidP="00DD377D">
            <w:pPr>
              <w:pStyle w:val="TableParagraph"/>
              <w:spacing w:line="360" w:lineRule="auto"/>
              <w:ind w:left="69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</w:rPr>
              <w:t>Projekt jest zgodny z </w:t>
            </w:r>
            <w:r w:rsidRPr="00F24E22">
              <w:rPr>
                <w:rFonts w:ascii="Arial" w:hAnsi="Arial" w:cs="Arial"/>
              </w:rPr>
              <w:t xml:space="preserve">przepisami art. 63 ust. 6 i art. 73 ust. 2 lit. f) </w:t>
            </w:r>
            <w:hyperlink r:id="rId20" w:history="1">
              <w:r>
                <w:rPr>
                  <w:rFonts w:ascii="Arial" w:hAnsi="Arial" w:cs="Arial"/>
                  <w:color w:val="0563C1" w:themeColor="hyperlink"/>
                  <w:u w:val="single"/>
                </w:rPr>
                <w:t>r</w:t>
              </w:r>
              <w:r w:rsidRPr="00F24E22">
                <w:rPr>
                  <w:rFonts w:ascii="Arial" w:hAnsi="Arial" w:cs="Arial"/>
                  <w:color w:val="0563C1" w:themeColor="hyperlink"/>
                  <w:u w:val="single"/>
                </w:rPr>
                <w:t>ozporządz</w:t>
              </w:r>
              <w:r>
                <w:rPr>
                  <w:rFonts w:ascii="Arial" w:hAnsi="Arial" w:cs="Arial"/>
                  <w:color w:val="0563C1" w:themeColor="hyperlink"/>
                  <w:u w:val="single"/>
                </w:rPr>
                <w:t>enia Parlamentu Europejskiego i Rady (UE) nr 2021/1060 z </w:t>
              </w:r>
              <w:r w:rsidRPr="00F24E22">
                <w:rPr>
                  <w:rFonts w:ascii="Arial" w:hAnsi="Arial" w:cs="Arial"/>
                  <w:color w:val="0563C1" w:themeColor="hyperlink"/>
                  <w:u w:val="single"/>
                </w:rPr>
                <w:t>dnia 24 czerwca 2021 r.</w:t>
              </w:r>
            </w:hyperlink>
            <w:r>
              <w:rPr>
                <w:rFonts w:ascii="Arial" w:hAnsi="Arial" w:cs="Arial"/>
                <w:color w:val="0563C1" w:themeColor="hyperlink"/>
              </w:rPr>
              <w:t xml:space="preserve"> </w:t>
            </w:r>
            <w:r>
              <w:rPr>
                <w:rFonts w:ascii="Arial" w:hAnsi="Arial" w:cs="Arial"/>
              </w:rPr>
              <w:t>(dalej: rozporządzenia ogólnego).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14:paraId="2F9E8891" w14:textId="77777777" w:rsidR="00C3320E" w:rsidRPr="00C3320E" w:rsidRDefault="00C3320E" w:rsidP="00C3320E">
            <w:pPr>
              <w:widowControl w:val="0"/>
              <w:tabs>
                <w:tab w:val="left" w:pos="385"/>
              </w:tabs>
              <w:autoSpaceDE w:val="0"/>
              <w:autoSpaceDN w:val="0"/>
              <w:spacing w:after="0" w:line="360" w:lineRule="auto"/>
              <w:ind w:right="57"/>
              <w:rPr>
                <w:rFonts w:ascii="Arial" w:hAnsi="Arial" w:cs="Arial"/>
              </w:rPr>
            </w:pPr>
            <w:r w:rsidRPr="00C3320E">
              <w:rPr>
                <w:rFonts w:ascii="Arial" w:hAnsi="Arial" w:cs="Arial"/>
              </w:rPr>
              <w:t>Zapisy wniosku wskazują, że:</w:t>
            </w:r>
          </w:p>
          <w:p w14:paraId="6FE9F744" w14:textId="77777777" w:rsidR="00C3320E" w:rsidRPr="00C3320E" w:rsidRDefault="00C3320E" w:rsidP="00C3320E">
            <w:pPr>
              <w:widowControl w:val="0"/>
              <w:numPr>
                <w:ilvl w:val="0"/>
                <w:numId w:val="52"/>
              </w:numPr>
              <w:tabs>
                <w:tab w:val="left" w:pos="385"/>
              </w:tabs>
              <w:autoSpaceDE w:val="0"/>
              <w:autoSpaceDN w:val="0"/>
              <w:spacing w:after="0" w:line="360" w:lineRule="auto"/>
              <w:ind w:right="57"/>
              <w:rPr>
                <w:rFonts w:ascii="Arial" w:hAnsi="Arial" w:cs="Arial"/>
              </w:rPr>
            </w:pPr>
            <w:r w:rsidRPr="00C3320E">
              <w:rPr>
                <w:rFonts w:ascii="Arial" w:hAnsi="Arial" w:cs="Arial"/>
              </w:rPr>
              <w:t>projekt nie został zakończony w rozumieniu art. 63 ust. 6;</w:t>
            </w:r>
          </w:p>
          <w:p w14:paraId="7DBFEEAD" w14:textId="3D1317FD" w:rsidR="00C3320E" w:rsidRPr="00C3320E" w:rsidRDefault="00C3320E" w:rsidP="00C3320E">
            <w:pPr>
              <w:widowControl w:val="0"/>
              <w:numPr>
                <w:ilvl w:val="0"/>
                <w:numId w:val="52"/>
              </w:numPr>
              <w:tabs>
                <w:tab w:val="left" w:pos="385"/>
              </w:tabs>
              <w:autoSpaceDE w:val="0"/>
              <w:autoSpaceDN w:val="0"/>
              <w:spacing w:line="360" w:lineRule="auto"/>
              <w:rPr>
                <w:rFonts w:ascii="Arial" w:hAnsi="Arial" w:cs="Arial"/>
              </w:rPr>
            </w:pPr>
            <w:r w:rsidRPr="00C3320E">
              <w:rPr>
                <w:rFonts w:ascii="Arial" w:hAnsi="Arial" w:cs="Arial"/>
              </w:rPr>
              <w:t>w przypadku realizacji projektu przed dniem złożenia wniosku o dofinansowanie do inst</w:t>
            </w:r>
            <w:r w:rsidR="006B4BFF">
              <w:rPr>
                <w:rFonts w:ascii="Arial" w:hAnsi="Arial" w:cs="Arial"/>
              </w:rPr>
              <w:t>ytucji organizującej nabór</w:t>
            </w:r>
            <w:r w:rsidR="006B4BFF">
              <w:rPr>
                <w:rStyle w:val="Odwoanieprzypisudolnego"/>
                <w:rFonts w:ascii="Arial" w:hAnsi="Arial" w:cs="Arial"/>
              </w:rPr>
              <w:footnoteReference w:id="3"/>
            </w:r>
            <w:r w:rsidRPr="00C3320E">
              <w:rPr>
                <w:rFonts w:ascii="Arial" w:hAnsi="Arial" w:cs="Arial"/>
              </w:rPr>
              <w:t>, przestrzegano obowiązujących przepisów prawa.</w:t>
            </w:r>
          </w:p>
          <w:p w14:paraId="4734502B" w14:textId="77777777" w:rsidR="00C3320E" w:rsidRPr="00C3320E" w:rsidRDefault="00C3320E" w:rsidP="00C3320E">
            <w:pPr>
              <w:widowControl w:val="0"/>
              <w:tabs>
                <w:tab w:val="left" w:pos="385"/>
              </w:tabs>
              <w:autoSpaceDE w:val="0"/>
              <w:autoSpaceDN w:val="0"/>
              <w:spacing w:line="360" w:lineRule="auto"/>
              <w:rPr>
                <w:rFonts w:ascii="Arial" w:hAnsi="Arial" w:cs="Arial"/>
              </w:rPr>
            </w:pPr>
            <w:r w:rsidRPr="00C3320E">
              <w:rPr>
                <w:rFonts w:ascii="Arial" w:hAnsi="Arial" w:cs="Arial"/>
              </w:rPr>
              <w:t>Kryterium weryfikowane na podstawie pkt B.7.3 wniosku.</w:t>
            </w:r>
          </w:p>
          <w:p w14:paraId="7A5B60DF" w14:textId="4CFEC185" w:rsidR="00C3320E" w:rsidRPr="005B6CA7" w:rsidRDefault="00373D6D" w:rsidP="00C3320E">
            <w:pPr>
              <w:pStyle w:val="TableParagraph"/>
              <w:tabs>
                <w:tab w:val="left" w:pos="385"/>
              </w:tabs>
              <w:spacing w:after="240" w:line="36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Warunkiem podjęc</w:t>
            </w:r>
            <w:r w:rsidR="00C3320E" w:rsidRPr="00C3320E">
              <w:rPr>
                <w:rFonts w:ascii="Arial" w:hAnsi="Arial" w:cs="Arial"/>
              </w:rPr>
              <w:t xml:space="preserve">ia </w:t>
            </w:r>
            <w:r w:rsidR="00C3320E" w:rsidRPr="00505104">
              <w:rPr>
                <w:rFonts w:ascii="Arial" w:hAnsi="Arial" w:cs="Arial"/>
              </w:rPr>
              <w:t>decyzji o dofinansowaniu projektu</w:t>
            </w:r>
            <w:r w:rsidR="00C3320E" w:rsidRPr="00C3320E">
              <w:rPr>
                <w:rFonts w:ascii="Arial" w:hAnsi="Arial" w:cs="Arial"/>
              </w:rPr>
              <w:t xml:space="preserve"> będzie złożenie stosownych oświadczeń potwierdzających spełnienie kryterium </w:t>
            </w:r>
            <w:r w:rsidR="00C3320E" w:rsidRPr="00505104">
              <w:rPr>
                <w:rFonts w:ascii="Arial" w:hAnsi="Arial" w:cs="Arial"/>
              </w:rPr>
              <w:t>(oświadczenia mogą stanowić integralną część decyzji)</w:t>
            </w:r>
            <w:r w:rsidR="00C3320E" w:rsidRPr="00C3320E">
              <w:rPr>
                <w:rFonts w:ascii="Arial" w:hAnsi="Arial" w:cs="Arial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251E2074" w14:textId="77777777" w:rsidR="00C3320E" w:rsidRPr="00C3320E" w:rsidRDefault="00C3320E" w:rsidP="00C3320E">
            <w:pPr>
              <w:spacing w:line="360" w:lineRule="auto"/>
              <w:rPr>
                <w:rFonts w:ascii="Arial" w:hAnsi="Arial" w:cs="Arial"/>
              </w:rPr>
            </w:pPr>
            <w:r w:rsidRPr="00C3320E">
              <w:rPr>
                <w:rFonts w:ascii="Arial" w:hAnsi="Arial" w:cs="Arial"/>
              </w:rPr>
              <w:t xml:space="preserve">TAK </w:t>
            </w:r>
          </w:p>
          <w:p w14:paraId="1EA043E0" w14:textId="0FCFD550" w:rsidR="00C3320E" w:rsidRDefault="00C3320E" w:rsidP="00C3320E">
            <w:pPr>
              <w:spacing w:line="360" w:lineRule="auto"/>
              <w:rPr>
                <w:rFonts w:ascii="Arial" w:hAnsi="Arial" w:cs="Arial"/>
              </w:rPr>
            </w:pPr>
            <w:r w:rsidRPr="00C3320E">
              <w:rPr>
                <w:rFonts w:ascii="Arial" w:hAnsi="Arial" w:cs="Arial"/>
              </w:rPr>
              <w:t>Podlega uzupełnieniom – TAK.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F692826" w14:textId="77777777" w:rsidR="00C3320E" w:rsidRPr="00F24E22" w:rsidRDefault="00C3320E" w:rsidP="00505104">
            <w:pPr>
              <w:spacing w:after="0"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F24E22">
              <w:rPr>
                <w:rFonts w:ascii="Arial" w:hAnsi="Arial" w:cs="Arial"/>
              </w:rPr>
              <w:t>jedynkowe.</w:t>
            </w:r>
          </w:p>
          <w:p w14:paraId="5035F778" w14:textId="77777777" w:rsidR="00C3320E" w:rsidRPr="00F24E22" w:rsidRDefault="00C3320E" w:rsidP="00C3320E">
            <w:pPr>
              <w:spacing w:after="0"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4163A33D" w14:textId="77777777" w:rsidR="00C3320E" w:rsidRPr="00F24E22" w:rsidRDefault="00C3320E" w:rsidP="00C3320E">
            <w:pPr>
              <w:spacing w:after="0"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„TAK”</w:t>
            </w:r>
            <w:r>
              <w:rPr>
                <w:rFonts w:ascii="Arial" w:hAnsi="Arial" w:cs="Arial"/>
              </w:rPr>
              <w:t>;</w:t>
            </w:r>
          </w:p>
          <w:p w14:paraId="267A438A" w14:textId="77347092" w:rsidR="00C3320E" w:rsidRPr="00F24E22" w:rsidRDefault="00C3320E" w:rsidP="00C3320E">
            <w:pPr>
              <w:spacing w:after="0"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„</w:t>
            </w:r>
            <w:r>
              <w:rPr>
                <w:rFonts w:ascii="Arial" w:hAnsi="Arial" w:cs="Arial"/>
              </w:rPr>
              <w:t xml:space="preserve">TAK </w:t>
            </w:r>
            <w:r w:rsidRPr="00F24E22">
              <w:rPr>
                <w:rFonts w:ascii="Arial" w:hAnsi="Arial" w:cs="Arial"/>
              </w:rPr>
              <w:t>– do uzupełnienia/ poprawy</w:t>
            </w:r>
            <w:r w:rsidR="009C6182">
              <w:rPr>
                <w:rFonts w:ascii="Arial" w:hAnsi="Arial" w:cs="Arial"/>
              </w:rPr>
              <w:t xml:space="preserve"> na etapie negocjacji</w:t>
            </w:r>
            <w:r w:rsidRPr="00F24E22">
              <w:rPr>
                <w:rFonts w:ascii="Arial" w:hAnsi="Arial" w:cs="Arial"/>
              </w:rPr>
              <w:t>”</w:t>
            </w:r>
            <w:r>
              <w:rPr>
                <w:rFonts w:ascii="Arial" w:hAnsi="Arial" w:cs="Arial"/>
              </w:rPr>
              <w:t>;</w:t>
            </w:r>
            <w:r w:rsidRPr="00F24E22">
              <w:rPr>
                <w:rFonts w:ascii="Arial" w:hAnsi="Arial" w:cs="Arial"/>
              </w:rPr>
              <w:t xml:space="preserve"> </w:t>
            </w:r>
          </w:p>
          <w:p w14:paraId="05589B68" w14:textId="3B7DB995" w:rsidR="00C3320E" w:rsidRPr="00891762" w:rsidRDefault="00C3320E" w:rsidP="00C3320E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„NIE”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14:paraId="334E8CA5" w14:textId="77777777" w:rsidR="00C3320E" w:rsidRPr="00891762" w:rsidRDefault="00C3320E" w:rsidP="00DD377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D377D" w:rsidRPr="00A02874" w14:paraId="6E1392ED" w14:textId="77777777" w:rsidTr="00F0294B">
        <w:trPr>
          <w:trHeight w:val="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02EB378F" w14:textId="77777777" w:rsidR="00DD377D" w:rsidRPr="00A02874" w:rsidRDefault="00DD377D" w:rsidP="00DD377D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14:paraId="0C81B7F2" w14:textId="5CE6190D" w:rsidR="00DD377D" w:rsidRPr="005B6CA7" w:rsidRDefault="00DD377D" w:rsidP="00DD377D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  <w:lang w:eastAsia="pl-PL"/>
              </w:rPr>
              <w:t xml:space="preserve">Zgodność projektu </w:t>
            </w:r>
            <w:r w:rsidR="00050736">
              <w:rPr>
                <w:rFonts w:ascii="Arial" w:hAnsi="Arial" w:cs="Arial"/>
                <w:lang w:eastAsia="pl-PL"/>
              </w:rPr>
              <w:br/>
            </w:r>
            <w:r w:rsidRPr="005B6CA7">
              <w:rPr>
                <w:rFonts w:ascii="Arial" w:hAnsi="Arial" w:cs="Arial"/>
                <w:lang w:eastAsia="pl-PL"/>
              </w:rPr>
              <w:t>z właściwy</w:t>
            </w:r>
            <w:r w:rsidR="00050736">
              <w:rPr>
                <w:rFonts w:ascii="Arial" w:hAnsi="Arial" w:cs="Arial"/>
                <w:lang w:eastAsia="pl-PL"/>
              </w:rPr>
              <w:t>mi przepisami prawa/ r</w:t>
            </w:r>
            <w:r w:rsidRPr="005B6CA7">
              <w:rPr>
                <w:rFonts w:ascii="Arial" w:hAnsi="Arial" w:cs="Arial"/>
                <w:lang w:eastAsia="pl-PL"/>
              </w:rPr>
              <w:t>egulaminem</w:t>
            </w:r>
            <w:r w:rsidR="00FE6A94"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14:paraId="1A6138D9" w14:textId="4531AB29" w:rsidR="00DD377D" w:rsidRDefault="00DD377D" w:rsidP="00505104">
            <w:pPr>
              <w:pStyle w:val="TableParagraph"/>
              <w:tabs>
                <w:tab w:val="left" w:pos="385"/>
              </w:tabs>
              <w:spacing w:line="360" w:lineRule="auto"/>
              <w:ind w:right="57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>Ocenie w ramach kryterium podlega zgodność projektu z</w:t>
            </w:r>
            <w:r w:rsidR="00124B4F">
              <w:rPr>
                <w:rFonts w:ascii="Arial" w:hAnsi="Arial" w:cs="Arial"/>
              </w:rPr>
              <w:t>:</w:t>
            </w:r>
          </w:p>
          <w:p w14:paraId="6374A94F" w14:textId="77777777" w:rsidR="00124B4F" w:rsidRPr="00124B4F" w:rsidRDefault="00124B4F" w:rsidP="00124B4F">
            <w:pPr>
              <w:widowControl w:val="0"/>
              <w:tabs>
                <w:tab w:val="left" w:pos="385"/>
              </w:tabs>
              <w:autoSpaceDE w:val="0"/>
              <w:autoSpaceDN w:val="0"/>
              <w:spacing w:after="0" w:line="360" w:lineRule="auto"/>
              <w:ind w:right="57"/>
              <w:rPr>
                <w:rFonts w:ascii="Arial" w:hAnsi="Arial" w:cs="Arial"/>
              </w:rPr>
            </w:pPr>
            <w:r w:rsidRPr="00124B4F">
              <w:rPr>
                <w:rFonts w:ascii="Arial" w:hAnsi="Arial" w:cs="Arial"/>
              </w:rPr>
              <w:t>− przepisami prawa wynikającymi z dokumentów wskazanych w części „Podstawy prawne” regulaminu;</w:t>
            </w:r>
          </w:p>
          <w:p w14:paraId="1AA64306" w14:textId="57CABDEA" w:rsidR="00DD377D" w:rsidRPr="005B6CA7" w:rsidRDefault="00124B4F" w:rsidP="00505104">
            <w:pPr>
              <w:adjustRightInd w:val="0"/>
              <w:spacing w:after="0" w:line="360" w:lineRule="auto"/>
              <w:contextualSpacing/>
              <w:rPr>
                <w:rFonts w:ascii="Arial" w:hAnsi="Arial" w:cs="Arial"/>
              </w:rPr>
            </w:pPr>
            <w:r w:rsidRPr="00124B4F">
              <w:rPr>
                <w:rFonts w:ascii="Arial" w:hAnsi="Arial" w:cs="Arial"/>
              </w:rPr>
              <w:t>− regulaminem (w ramach kryterium nie będą oceniane wymogi wskazane w regulaminie, które weryfikowane są w ramach pozostałych kryteriów).</w:t>
            </w:r>
            <w:r w:rsidR="00DD377D" w:rsidRPr="005B6CA7">
              <w:rPr>
                <w:rFonts w:ascii="Arial" w:hAnsi="Arial" w:cs="Arial"/>
                <w:spacing w:val="-2"/>
              </w:rPr>
              <w:t>Kryterium weryfikowane przez oceniającego na podstawie zapisów wniosku.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4CD51F28" w14:textId="64639AF4"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  <w:r w:rsidR="00D71F71">
              <w:rPr>
                <w:rFonts w:ascii="Arial" w:hAnsi="Arial" w:cs="Arial"/>
              </w:rPr>
              <w:t>.</w:t>
            </w:r>
          </w:p>
          <w:p w14:paraId="7911AF71" w14:textId="475E1D03" w:rsidR="00DD377D" w:rsidRPr="00891762" w:rsidRDefault="00D71F71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Podlega uzupełnieniom – TAK.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6D30390" w14:textId="77777777"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zero</w:t>
            </w:r>
            <w:r w:rsidR="00050736">
              <w:rPr>
                <w:rFonts w:ascii="Arial" w:hAnsi="Arial" w:cs="Arial"/>
              </w:rPr>
              <w:t>-</w:t>
            </w:r>
            <w:r w:rsidRPr="00891762">
              <w:rPr>
                <w:rFonts w:ascii="Arial" w:hAnsi="Arial" w:cs="Arial"/>
              </w:rPr>
              <w:t>jedynkowe.</w:t>
            </w:r>
          </w:p>
          <w:p w14:paraId="1A444BB0" w14:textId="77777777" w:rsidR="00DD377D" w:rsidRPr="00891762" w:rsidRDefault="00DD377D" w:rsidP="005C2A93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11F045CC" w14:textId="1AEF4E59" w:rsidR="00DD377D" w:rsidRPr="00891762" w:rsidRDefault="00DD377D" w:rsidP="005C2A93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„TAK”</w:t>
            </w:r>
            <w:r w:rsidR="009341FF">
              <w:rPr>
                <w:rFonts w:ascii="Arial" w:hAnsi="Arial" w:cs="Arial"/>
              </w:rPr>
              <w:t>;</w:t>
            </w:r>
          </w:p>
          <w:p w14:paraId="6715B9CA" w14:textId="008BD782" w:rsidR="00DD377D" w:rsidRPr="00891762" w:rsidRDefault="00DD377D" w:rsidP="005C2A93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</w:t>
            </w:r>
            <w:r w:rsidR="009341FF">
              <w:rPr>
                <w:rFonts w:ascii="Arial" w:hAnsi="Arial" w:cs="Arial"/>
              </w:rPr>
              <w:t xml:space="preserve">TAK </w:t>
            </w:r>
            <w:r>
              <w:rPr>
                <w:rFonts w:ascii="Arial" w:hAnsi="Arial" w:cs="Arial"/>
              </w:rPr>
              <w:t>– do uzupełnienia/ poprawy</w:t>
            </w:r>
            <w:r w:rsidR="009C6182">
              <w:rPr>
                <w:rFonts w:ascii="Arial" w:hAnsi="Arial" w:cs="Arial"/>
              </w:rPr>
              <w:t xml:space="preserve"> na etapie negocjacji</w:t>
            </w:r>
            <w:r>
              <w:rPr>
                <w:rFonts w:ascii="Arial" w:hAnsi="Arial" w:cs="Arial"/>
              </w:rPr>
              <w:t>”</w:t>
            </w:r>
            <w:r w:rsidR="009341FF">
              <w:rPr>
                <w:rFonts w:ascii="Arial" w:hAnsi="Arial" w:cs="Arial"/>
              </w:rPr>
              <w:t>;</w:t>
            </w:r>
          </w:p>
          <w:p w14:paraId="6A05A809" w14:textId="5749E0C4" w:rsidR="00637620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„NIE”</w:t>
            </w:r>
            <w:r w:rsidR="009341FF">
              <w:rPr>
                <w:rFonts w:ascii="Arial" w:hAnsi="Arial" w:cs="Arial"/>
              </w:rPr>
              <w:t>.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14:paraId="7E1D1D4D" w14:textId="3C43200D"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Nie dotyczy</w:t>
            </w:r>
            <w:r w:rsidR="009341FF">
              <w:rPr>
                <w:rFonts w:ascii="Arial" w:hAnsi="Arial" w:cs="Arial"/>
              </w:rPr>
              <w:t>.</w:t>
            </w:r>
          </w:p>
        </w:tc>
      </w:tr>
      <w:tr w:rsidR="00DD377D" w:rsidRPr="00A02874" w14:paraId="616CDC9B" w14:textId="77777777" w:rsidTr="00F0294B">
        <w:trPr>
          <w:trHeight w:val="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5A39BBE3" w14:textId="77777777" w:rsidR="00DD377D" w:rsidRPr="00A02874" w:rsidRDefault="00DD377D" w:rsidP="00DD377D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14:paraId="0A47C32E" w14:textId="17083418" w:rsidR="00DD377D" w:rsidRPr="005B6CA7" w:rsidRDefault="00DD377D" w:rsidP="00DD377D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highlight w:val="yellow"/>
                <w:lang w:eastAsia="pl-PL"/>
              </w:rPr>
            </w:pPr>
            <w:r w:rsidRPr="005B6CA7">
              <w:rPr>
                <w:rFonts w:ascii="Arial" w:eastAsia="Times New Roman" w:hAnsi="Arial" w:cs="Arial"/>
                <w:lang w:eastAsia="pl-PL"/>
              </w:rPr>
              <w:t>Realizacja wskaźników i sposób ich monitorowania</w:t>
            </w:r>
            <w:r w:rsidR="00FE6A94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14:paraId="622750CE" w14:textId="77777777" w:rsidR="00DD377D" w:rsidRPr="005B6CA7" w:rsidRDefault="00DD377D" w:rsidP="005C2A93">
            <w:pPr>
              <w:spacing w:after="0"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>Ocenie w ramach kryterium podlega:</w:t>
            </w:r>
          </w:p>
          <w:p w14:paraId="119013F4" w14:textId="4EE8EA72" w:rsidR="00DD377D" w:rsidRPr="005B6CA7" w:rsidRDefault="0058636D" w:rsidP="005C2A93">
            <w:pPr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DD377D" w:rsidRPr="005B6CA7">
              <w:rPr>
                <w:rFonts w:ascii="Arial" w:hAnsi="Arial" w:cs="Arial"/>
              </w:rPr>
              <w:t xml:space="preserve">zy wartości docelowe wskaźników produktu, które zostały wskazane jako obligatoryjne </w:t>
            </w:r>
            <w:r w:rsidR="00050736">
              <w:rPr>
                <w:rFonts w:ascii="Arial" w:hAnsi="Arial" w:cs="Arial"/>
              </w:rPr>
              <w:br/>
            </w:r>
            <w:r w:rsidR="00DD377D" w:rsidRPr="005B6CA7">
              <w:rPr>
                <w:rFonts w:ascii="Arial" w:hAnsi="Arial" w:cs="Arial"/>
              </w:rPr>
              <w:t xml:space="preserve">w </w:t>
            </w:r>
            <w:r w:rsidR="00DD377D">
              <w:rPr>
                <w:rFonts w:ascii="Arial" w:hAnsi="Arial" w:cs="Arial"/>
              </w:rPr>
              <w:t>r</w:t>
            </w:r>
            <w:r w:rsidR="00DD377D" w:rsidRPr="005B6CA7">
              <w:rPr>
                <w:rFonts w:ascii="Arial" w:hAnsi="Arial" w:cs="Arial"/>
              </w:rPr>
              <w:t xml:space="preserve">egulaminie są adekwatne do zaplanowanych działań i wydatków </w:t>
            </w:r>
            <w:r w:rsidR="00050736">
              <w:rPr>
                <w:rFonts w:ascii="Arial" w:hAnsi="Arial" w:cs="Arial"/>
              </w:rPr>
              <w:br/>
            </w:r>
            <w:r w:rsidR="00DD377D" w:rsidRPr="005B6CA7">
              <w:rPr>
                <w:rFonts w:ascii="Arial" w:hAnsi="Arial" w:cs="Arial"/>
              </w:rPr>
              <w:t>w projekcie?</w:t>
            </w:r>
          </w:p>
          <w:p w14:paraId="4FF37647" w14:textId="673B9EEF" w:rsidR="00DD377D" w:rsidRPr="005B6CA7" w:rsidRDefault="0058636D" w:rsidP="005C2A93">
            <w:pPr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DD377D" w:rsidRPr="005B6CA7">
              <w:rPr>
                <w:rFonts w:ascii="Arial" w:hAnsi="Arial" w:cs="Arial"/>
              </w:rPr>
              <w:t xml:space="preserve">zy wartości wskaźników rezultatu, które zostały wskazane jako obligatoryjne </w:t>
            </w:r>
            <w:r w:rsidR="00050736">
              <w:rPr>
                <w:rFonts w:ascii="Arial" w:hAnsi="Arial" w:cs="Arial"/>
              </w:rPr>
              <w:br/>
            </w:r>
            <w:r w:rsidR="00DD377D" w:rsidRPr="005B6CA7">
              <w:rPr>
                <w:rFonts w:ascii="Arial" w:hAnsi="Arial" w:cs="Arial"/>
              </w:rPr>
              <w:t xml:space="preserve">w </w:t>
            </w:r>
            <w:r w:rsidR="00DD377D">
              <w:rPr>
                <w:rFonts w:ascii="Arial" w:hAnsi="Arial" w:cs="Arial"/>
              </w:rPr>
              <w:t>r</w:t>
            </w:r>
            <w:r w:rsidR="00DD377D" w:rsidRPr="005B6CA7">
              <w:rPr>
                <w:rFonts w:ascii="Arial" w:hAnsi="Arial" w:cs="Arial"/>
              </w:rPr>
              <w:t xml:space="preserve">egulaminie są adekwatne do zaplanowanych działań i wydatków </w:t>
            </w:r>
            <w:r w:rsidR="00050736">
              <w:rPr>
                <w:rFonts w:ascii="Arial" w:hAnsi="Arial" w:cs="Arial"/>
              </w:rPr>
              <w:br/>
            </w:r>
            <w:r w:rsidR="00DD377D" w:rsidRPr="005B6CA7">
              <w:rPr>
                <w:rFonts w:ascii="Arial" w:hAnsi="Arial" w:cs="Arial"/>
              </w:rPr>
              <w:t>w projekcie?</w:t>
            </w:r>
          </w:p>
          <w:p w14:paraId="75CEB977" w14:textId="77777777" w:rsidR="00DD377D" w:rsidRPr="005B6CA7" w:rsidRDefault="0058636D" w:rsidP="00DD377D">
            <w:pPr>
              <w:numPr>
                <w:ilvl w:val="0"/>
                <w:numId w:val="4"/>
              </w:numPr>
              <w:spacing w:after="16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DD377D" w:rsidRPr="005B6CA7">
              <w:rPr>
                <w:rFonts w:ascii="Arial" w:hAnsi="Arial" w:cs="Arial"/>
              </w:rPr>
              <w:t>zy w sposób poprawny i zgodny z definicją wskaźników opisano sposób pomi</w:t>
            </w:r>
            <w:r w:rsidR="00DD377D">
              <w:rPr>
                <w:rFonts w:ascii="Arial" w:hAnsi="Arial" w:cs="Arial"/>
              </w:rPr>
              <w:t xml:space="preserve">aru </w:t>
            </w:r>
            <w:r w:rsidR="00050736">
              <w:rPr>
                <w:rFonts w:ascii="Arial" w:hAnsi="Arial" w:cs="Arial"/>
              </w:rPr>
              <w:br/>
            </w:r>
            <w:r w:rsidR="00DD377D">
              <w:rPr>
                <w:rFonts w:ascii="Arial" w:hAnsi="Arial" w:cs="Arial"/>
              </w:rPr>
              <w:t>i monitorowania wskaźników?</w:t>
            </w:r>
          </w:p>
          <w:p w14:paraId="62606A7E" w14:textId="04CDA6B6" w:rsidR="00DD377D" w:rsidRPr="005B6CA7" w:rsidRDefault="00DD377D" w:rsidP="00DD377D">
            <w:pPr>
              <w:spacing w:after="160"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>Kryterium zostanie zweryfikowane przez oceniającego na podstawie zapisów wniosku.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1A0E739C" w14:textId="59B0FCAC"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  <w:r w:rsidR="00980656">
              <w:rPr>
                <w:rFonts w:ascii="Arial" w:hAnsi="Arial" w:cs="Arial"/>
              </w:rPr>
              <w:t>.</w:t>
            </w:r>
          </w:p>
          <w:p w14:paraId="40F0B108" w14:textId="6081426C" w:rsidR="00DD377D" w:rsidRPr="00891762" w:rsidRDefault="00980656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Podlega uzupełnieniom – TAK.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B9B9BB6" w14:textId="77777777"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Kryterium zero</w:t>
            </w:r>
            <w:r w:rsidR="00050736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jedynkowe.</w:t>
            </w:r>
          </w:p>
          <w:p w14:paraId="00327E80" w14:textId="77777777" w:rsidR="00DD377D" w:rsidRPr="00891762" w:rsidRDefault="00DD377D" w:rsidP="005C2A93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63F47DBA" w14:textId="7ACFE21D" w:rsidR="00DD377D" w:rsidRPr="00891762" w:rsidRDefault="00DD377D" w:rsidP="005C2A93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„TAK”</w:t>
            </w:r>
            <w:r w:rsidR="00980656">
              <w:rPr>
                <w:rFonts w:ascii="Arial" w:hAnsi="Arial" w:cs="Arial"/>
              </w:rPr>
              <w:t>;</w:t>
            </w:r>
          </w:p>
          <w:p w14:paraId="40AEF87E" w14:textId="59DE0CD0" w:rsidR="00DD377D" w:rsidRPr="00891762" w:rsidRDefault="00DD377D" w:rsidP="005C2A93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</w:t>
            </w:r>
            <w:r w:rsidR="00980656">
              <w:rPr>
                <w:rFonts w:ascii="Arial" w:hAnsi="Arial" w:cs="Arial"/>
              </w:rPr>
              <w:t xml:space="preserve">TAK </w:t>
            </w:r>
            <w:r>
              <w:rPr>
                <w:rFonts w:ascii="Arial" w:hAnsi="Arial" w:cs="Arial"/>
              </w:rPr>
              <w:t>– do uzupełnienia/ poprawy</w:t>
            </w:r>
            <w:r w:rsidR="009C6182">
              <w:rPr>
                <w:rFonts w:ascii="Arial" w:hAnsi="Arial" w:cs="Arial"/>
              </w:rPr>
              <w:t xml:space="preserve"> na etapie negocjacji</w:t>
            </w:r>
            <w:r>
              <w:rPr>
                <w:rFonts w:ascii="Arial" w:hAnsi="Arial" w:cs="Arial"/>
              </w:rPr>
              <w:t>”</w:t>
            </w:r>
            <w:r w:rsidR="00980656">
              <w:rPr>
                <w:rFonts w:ascii="Arial" w:hAnsi="Arial" w:cs="Arial"/>
              </w:rPr>
              <w:t>;</w:t>
            </w:r>
          </w:p>
          <w:p w14:paraId="11EA828B" w14:textId="4C143DD6"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„NIE”</w:t>
            </w:r>
            <w:r w:rsidR="00980656">
              <w:rPr>
                <w:rFonts w:ascii="Arial" w:hAnsi="Arial" w:cs="Arial"/>
              </w:rPr>
              <w:t>.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14:paraId="4B433D32" w14:textId="655C9605"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Nie dotyczy</w:t>
            </w:r>
            <w:r w:rsidR="00980656">
              <w:rPr>
                <w:rFonts w:ascii="Arial" w:hAnsi="Arial" w:cs="Arial"/>
              </w:rPr>
              <w:t>.</w:t>
            </w:r>
          </w:p>
        </w:tc>
      </w:tr>
      <w:tr w:rsidR="00DD377D" w:rsidRPr="00A02874" w14:paraId="2F696FF1" w14:textId="77777777" w:rsidTr="00F0294B">
        <w:trPr>
          <w:trHeight w:val="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41C8F396" w14:textId="77777777" w:rsidR="00DD377D" w:rsidRPr="00A02874" w:rsidRDefault="00DD377D" w:rsidP="00DD377D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14:paraId="1395C4E3" w14:textId="159CF6CB" w:rsidR="00DD377D" w:rsidRPr="005B6CA7" w:rsidRDefault="00DD377D" w:rsidP="00DD377D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5B6CA7">
              <w:rPr>
                <w:rFonts w:ascii="Arial" w:hAnsi="Arial" w:cs="Arial"/>
              </w:rPr>
              <w:t xml:space="preserve">Zadania w projekcie zaplanowano </w:t>
            </w:r>
            <w:r w:rsidR="00050736">
              <w:rPr>
                <w:rFonts w:ascii="Arial" w:hAnsi="Arial" w:cs="Arial"/>
              </w:rPr>
              <w:br/>
            </w:r>
            <w:r w:rsidRPr="005B6CA7">
              <w:rPr>
                <w:rFonts w:ascii="Arial" w:hAnsi="Arial" w:cs="Arial"/>
              </w:rPr>
              <w:t>i opisano w sposób umożliwiający stwierdzenie osiągnięcia zaplanowanego celu w ramach Działania</w:t>
            </w:r>
            <w:r w:rsidR="00BC7926">
              <w:rPr>
                <w:rFonts w:ascii="Arial" w:hAnsi="Arial" w:cs="Arial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14:paraId="41A4CB68" w14:textId="77777777" w:rsidR="00DD377D" w:rsidRPr="005B6CA7" w:rsidRDefault="00DD377D" w:rsidP="0058636D">
            <w:pPr>
              <w:spacing w:after="0"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>Ocenie w ramach kryterium podlega:</w:t>
            </w:r>
          </w:p>
          <w:p w14:paraId="5DC915FA" w14:textId="77777777" w:rsidR="00DD377D" w:rsidRPr="005B6CA7" w:rsidRDefault="0058636D" w:rsidP="0058636D">
            <w:pPr>
              <w:numPr>
                <w:ilvl w:val="0"/>
                <w:numId w:val="5"/>
              </w:num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DD377D" w:rsidRPr="005B6CA7">
              <w:rPr>
                <w:rFonts w:ascii="Arial" w:hAnsi="Arial" w:cs="Arial"/>
              </w:rPr>
              <w:t xml:space="preserve">zy zadania logicznie korespondują </w:t>
            </w:r>
            <w:r w:rsidR="00050736">
              <w:rPr>
                <w:rFonts w:ascii="Arial" w:hAnsi="Arial" w:cs="Arial"/>
              </w:rPr>
              <w:br/>
            </w:r>
            <w:r w:rsidR="00DD377D" w:rsidRPr="005B6CA7">
              <w:rPr>
                <w:rFonts w:ascii="Arial" w:hAnsi="Arial" w:cs="Arial"/>
              </w:rPr>
              <w:t>z określoną sytuacją problemową oraz wpływają na osiągnięcie</w:t>
            </w:r>
            <w:r w:rsidR="00DD377D">
              <w:rPr>
                <w:rFonts w:ascii="Arial" w:hAnsi="Arial" w:cs="Arial"/>
              </w:rPr>
              <w:t xml:space="preserve"> wskaźników i założonych celów?</w:t>
            </w:r>
          </w:p>
          <w:p w14:paraId="154DE741" w14:textId="77777777" w:rsidR="00DD377D" w:rsidRPr="005B6CA7" w:rsidRDefault="0058636D" w:rsidP="0058636D">
            <w:pPr>
              <w:numPr>
                <w:ilvl w:val="0"/>
                <w:numId w:val="5"/>
              </w:num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DD377D" w:rsidRPr="005B6CA7">
              <w:rPr>
                <w:rFonts w:ascii="Arial" w:hAnsi="Arial" w:cs="Arial"/>
              </w:rPr>
              <w:t>zy opisano zakres merytoryczny zadań uwzględniający</w:t>
            </w:r>
            <w:r w:rsidR="00DD377D">
              <w:rPr>
                <w:rFonts w:ascii="Arial" w:hAnsi="Arial" w:cs="Arial"/>
              </w:rPr>
              <w:t xml:space="preserve">: rodzaj i charakter wsparcia, </w:t>
            </w:r>
            <w:r w:rsidR="00DD377D" w:rsidRPr="005B6CA7">
              <w:rPr>
                <w:rFonts w:ascii="Arial" w:hAnsi="Arial" w:cs="Arial"/>
              </w:rPr>
              <w:t>liczbę</w:t>
            </w:r>
            <w:r w:rsidR="00DD377D">
              <w:rPr>
                <w:rFonts w:ascii="Arial" w:hAnsi="Arial" w:cs="Arial"/>
              </w:rPr>
              <w:t xml:space="preserve"> osób jakie otrzymają wsparcie?</w:t>
            </w:r>
          </w:p>
          <w:p w14:paraId="4E54DDA8" w14:textId="77777777" w:rsidR="00DD377D" w:rsidRPr="005B6CA7" w:rsidRDefault="0058636D" w:rsidP="00DD377D">
            <w:pPr>
              <w:numPr>
                <w:ilvl w:val="0"/>
                <w:numId w:val="5"/>
              </w:numPr>
              <w:spacing w:after="16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DD377D" w:rsidRPr="005B6CA7">
              <w:rPr>
                <w:rFonts w:ascii="Arial" w:hAnsi="Arial" w:cs="Arial"/>
              </w:rPr>
              <w:t>zy określone terminy rozpoczęcia i zakończenia zadań gwarantują efektywną realizację projektu oraz czy wskazano podmiot realizujący działania w ramach zadania, w tym zaangażowaną kadrę?</w:t>
            </w:r>
          </w:p>
          <w:p w14:paraId="32CEA62D" w14:textId="2353DD55" w:rsidR="00DD377D" w:rsidRPr="005B6CA7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>Kryterium zostanie zweryfikowane przez oceniającego na podstawie za</w:t>
            </w:r>
            <w:r>
              <w:rPr>
                <w:rFonts w:ascii="Arial" w:hAnsi="Arial" w:cs="Arial"/>
              </w:rPr>
              <w:t>pisów wniosku.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1573059A" w14:textId="6FF2E40E"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  <w:r w:rsidR="00BC7926">
              <w:rPr>
                <w:rFonts w:ascii="Arial" w:hAnsi="Arial" w:cs="Arial"/>
              </w:rPr>
              <w:t>.</w:t>
            </w:r>
          </w:p>
          <w:p w14:paraId="427F0E5E" w14:textId="6EF62CF6" w:rsidR="00DD377D" w:rsidRPr="00891762" w:rsidRDefault="00BC7926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Podlega uzupełnieniom – TAK.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25AF1FB" w14:textId="77777777"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zero</w:t>
            </w:r>
            <w:r w:rsidR="00050736">
              <w:rPr>
                <w:rFonts w:ascii="Arial" w:hAnsi="Arial" w:cs="Arial"/>
              </w:rPr>
              <w:t>-</w:t>
            </w:r>
            <w:r w:rsidRPr="00891762">
              <w:rPr>
                <w:rFonts w:ascii="Arial" w:hAnsi="Arial" w:cs="Arial"/>
              </w:rPr>
              <w:t>jedynkowe.</w:t>
            </w:r>
          </w:p>
          <w:p w14:paraId="373EC9EA" w14:textId="77777777" w:rsidR="00DD377D" w:rsidRPr="00891762" w:rsidRDefault="00DD377D" w:rsidP="005D388B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0A606AAF" w14:textId="216A9686" w:rsidR="00DD377D" w:rsidRPr="00891762" w:rsidRDefault="00DD377D" w:rsidP="0058636D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„TAK”</w:t>
            </w:r>
            <w:r w:rsidR="00BC7926">
              <w:rPr>
                <w:rFonts w:ascii="Arial" w:hAnsi="Arial" w:cs="Arial"/>
              </w:rPr>
              <w:t>;</w:t>
            </w:r>
          </w:p>
          <w:p w14:paraId="5B41C14C" w14:textId="7527BB5F" w:rsidR="00DD377D" w:rsidRPr="00891762" w:rsidRDefault="00DD377D" w:rsidP="0058636D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</w:t>
            </w:r>
            <w:r w:rsidR="00BC7926">
              <w:rPr>
                <w:rFonts w:ascii="Arial" w:hAnsi="Arial" w:cs="Arial"/>
              </w:rPr>
              <w:t xml:space="preserve">TAK </w:t>
            </w:r>
            <w:r>
              <w:rPr>
                <w:rFonts w:ascii="Arial" w:hAnsi="Arial" w:cs="Arial"/>
              </w:rPr>
              <w:t>– do uzupełnienia/ poprawy</w:t>
            </w:r>
            <w:r w:rsidR="009C6182">
              <w:rPr>
                <w:rFonts w:ascii="Arial" w:hAnsi="Arial" w:cs="Arial"/>
              </w:rPr>
              <w:t xml:space="preserve"> na etapie negocjacji</w:t>
            </w:r>
            <w:r>
              <w:rPr>
                <w:rFonts w:ascii="Arial" w:hAnsi="Arial" w:cs="Arial"/>
              </w:rPr>
              <w:t>”</w:t>
            </w:r>
            <w:r w:rsidR="00BC7926">
              <w:rPr>
                <w:rFonts w:ascii="Arial" w:hAnsi="Arial" w:cs="Arial"/>
              </w:rPr>
              <w:t>;</w:t>
            </w:r>
          </w:p>
          <w:p w14:paraId="40B2F525" w14:textId="62DE61AA" w:rsidR="00DD377D" w:rsidRPr="00891762" w:rsidRDefault="00DD377D" w:rsidP="00505104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„NIE”</w:t>
            </w:r>
            <w:r w:rsidR="00BC7926">
              <w:rPr>
                <w:rFonts w:ascii="Arial" w:hAnsi="Arial" w:cs="Arial"/>
              </w:rPr>
              <w:t>.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14:paraId="04AB0860" w14:textId="35B7469F"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Nie dotyczy</w:t>
            </w:r>
            <w:r w:rsidR="00E019C2">
              <w:rPr>
                <w:rFonts w:ascii="Arial" w:hAnsi="Arial" w:cs="Arial"/>
              </w:rPr>
              <w:t>.</w:t>
            </w:r>
          </w:p>
        </w:tc>
      </w:tr>
      <w:tr w:rsidR="00DD377D" w:rsidRPr="00A02874" w14:paraId="07A8EE56" w14:textId="77777777" w:rsidTr="002C4D62">
        <w:trPr>
          <w:trHeight w:val="403"/>
        </w:trPr>
        <w:tc>
          <w:tcPr>
            <w:tcW w:w="675" w:type="dxa"/>
            <w:tcBorders>
              <w:top w:val="single" w:sz="4" w:space="0" w:color="auto"/>
            </w:tcBorders>
          </w:tcPr>
          <w:p w14:paraId="72A3D3EC" w14:textId="77777777" w:rsidR="00DD377D" w:rsidRPr="00A02874" w:rsidRDefault="00DD377D" w:rsidP="00DD377D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</w:tcBorders>
          </w:tcPr>
          <w:p w14:paraId="0E01A3C9" w14:textId="27B2C641" w:rsidR="00DD377D" w:rsidRPr="005B6CA7" w:rsidRDefault="00DD377D" w:rsidP="00DD377D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Budżet projektu</w:t>
            </w:r>
            <w:r w:rsidR="00E019C2">
              <w:rPr>
                <w:rFonts w:ascii="Arial" w:hAnsi="Arial" w:cs="Arial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14:paraId="4D70A1B2" w14:textId="104C1BD5" w:rsidR="00DD377D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 xml:space="preserve">Weryfikacji poddane zostaną wszystkie wydatki wskazane w budżecie projektu w zakresie zgodnym z warunkami określonymi w </w:t>
            </w:r>
            <w:hyperlink r:id="rId21" w:history="1">
              <w:r w:rsidRPr="00A32991">
                <w:rPr>
                  <w:rStyle w:val="Hipercze"/>
                  <w:rFonts w:ascii="Arial" w:hAnsi="Arial" w:cs="Arial"/>
                </w:rPr>
                <w:t>Wytycznych dotyczących kwalifikowalności 2021-2027</w:t>
              </w:r>
            </w:hyperlink>
            <w:r w:rsidRPr="005B6CA7">
              <w:rPr>
                <w:rFonts w:ascii="Arial" w:hAnsi="Arial" w:cs="Arial"/>
              </w:rPr>
              <w:t xml:space="preserve">, zapisami </w:t>
            </w:r>
            <w:hyperlink r:id="rId22" w:history="1">
              <w:r w:rsidRPr="001C0A0B">
                <w:rPr>
                  <w:rStyle w:val="Hipercze"/>
                  <w:rFonts w:ascii="Arial" w:hAnsi="Arial" w:cs="Arial"/>
                </w:rPr>
                <w:t>SZOP FE SL 2021-2027</w:t>
              </w:r>
            </w:hyperlink>
            <w:r w:rsidRPr="005B6CA7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regulaminem.</w:t>
            </w:r>
          </w:p>
          <w:p w14:paraId="74394314" w14:textId="77777777" w:rsidR="00DD377D" w:rsidRPr="005B6CA7" w:rsidRDefault="00DD377D" w:rsidP="00922F34">
            <w:pPr>
              <w:spacing w:after="0"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>W ramach kryterium weryfikowane jest:</w:t>
            </w:r>
          </w:p>
          <w:p w14:paraId="39239F29" w14:textId="77777777" w:rsidR="00DD377D" w:rsidRPr="005B6CA7" w:rsidRDefault="00DD377D" w:rsidP="00922F34">
            <w:pPr>
              <w:spacing w:after="0"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>a)</w:t>
            </w:r>
            <w:r w:rsidRPr="005B6CA7">
              <w:rPr>
                <w:rFonts w:ascii="Arial" w:hAnsi="Arial" w:cs="Arial"/>
              </w:rPr>
              <w:tab/>
              <w:t xml:space="preserve">czy we wniosku zidentyfikowano wydatki </w:t>
            </w:r>
            <w:r w:rsidR="00050736">
              <w:rPr>
                <w:rFonts w:ascii="Arial" w:hAnsi="Arial" w:cs="Arial"/>
              </w:rPr>
              <w:br/>
            </w:r>
            <w:r w:rsidRPr="005B6CA7">
              <w:rPr>
                <w:rFonts w:ascii="Arial" w:hAnsi="Arial" w:cs="Arial"/>
              </w:rPr>
              <w:t>w całości lub w części niekwalifikowalne, w tym:</w:t>
            </w:r>
          </w:p>
          <w:p w14:paraId="7113B2C9" w14:textId="52D478A5" w:rsidR="00DD377D" w:rsidRPr="00DD377D" w:rsidRDefault="00DD377D" w:rsidP="00DD377D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</w:rPr>
            </w:pPr>
            <w:r w:rsidRPr="00DD377D">
              <w:rPr>
                <w:rFonts w:ascii="Arial" w:hAnsi="Arial" w:cs="Arial"/>
              </w:rPr>
              <w:t>wydatki uznane za zbędne</w:t>
            </w:r>
            <w:r w:rsidR="00E019C2">
              <w:rPr>
                <w:rFonts w:ascii="Arial" w:hAnsi="Arial" w:cs="Arial"/>
              </w:rPr>
              <w:t>;</w:t>
            </w:r>
            <w:r w:rsidRPr="00DD377D">
              <w:rPr>
                <w:rFonts w:ascii="Arial" w:hAnsi="Arial" w:cs="Arial"/>
              </w:rPr>
              <w:t xml:space="preserve"> </w:t>
            </w:r>
          </w:p>
          <w:p w14:paraId="2A720324" w14:textId="3C25299C" w:rsidR="00DD377D" w:rsidRPr="00DD377D" w:rsidRDefault="00DD377D" w:rsidP="00DD377D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</w:rPr>
            </w:pPr>
            <w:r w:rsidRPr="00DD377D">
              <w:rPr>
                <w:rFonts w:ascii="Arial" w:hAnsi="Arial" w:cs="Arial"/>
              </w:rPr>
              <w:t xml:space="preserve">wydatki wchodzące do katalogu kosztów pośrednich, które zostały wykazane </w:t>
            </w:r>
            <w:r w:rsidR="00050736">
              <w:rPr>
                <w:rFonts w:ascii="Arial" w:hAnsi="Arial" w:cs="Arial"/>
              </w:rPr>
              <w:br/>
            </w:r>
            <w:r w:rsidRPr="00DD377D">
              <w:rPr>
                <w:rFonts w:ascii="Arial" w:hAnsi="Arial" w:cs="Arial"/>
              </w:rPr>
              <w:t>w ramach kosztów bezpośrednich</w:t>
            </w:r>
            <w:r w:rsidR="00E019C2">
              <w:rPr>
                <w:rFonts w:ascii="Arial" w:hAnsi="Arial" w:cs="Arial"/>
              </w:rPr>
              <w:t>;</w:t>
            </w:r>
          </w:p>
          <w:p w14:paraId="372D81B0" w14:textId="14949614" w:rsidR="00DD377D" w:rsidRPr="00DD377D" w:rsidRDefault="00DD377D" w:rsidP="00DD377D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</w:rPr>
            </w:pPr>
            <w:r w:rsidRPr="00DD377D">
              <w:rPr>
                <w:rFonts w:ascii="Arial" w:hAnsi="Arial" w:cs="Arial"/>
              </w:rPr>
              <w:t>wydatki wskazane jako niemożl</w:t>
            </w:r>
            <w:r>
              <w:rPr>
                <w:rFonts w:ascii="Arial" w:hAnsi="Arial" w:cs="Arial"/>
              </w:rPr>
              <w:t xml:space="preserve">iwe do ponoszenia na podstawie </w:t>
            </w:r>
            <w:r w:rsidR="00050736">
              <w:rPr>
                <w:rFonts w:ascii="Arial" w:hAnsi="Arial" w:cs="Arial"/>
              </w:rPr>
              <w:t xml:space="preserve">wytycznych, </w:t>
            </w:r>
            <w:r w:rsidRPr="00DD377D">
              <w:rPr>
                <w:rFonts w:ascii="Arial" w:hAnsi="Arial" w:cs="Arial"/>
              </w:rPr>
              <w:t>SZOP oraz regulaminu</w:t>
            </w:r>
            <w:r w:rsidR="00E019C2">
              <w:rPr>
                <w:rFonts w:ascii="Arial" w:hAnsi="Arial" w:cs="Arial"/>
              </w:rPr>
              <w:t>;</w:t>
            </w:r>
          </w:p>
          <w:p w14:paraId="487A90BC" w14:textId="77777777" w:rsidR="00DD377D" w:rsidRPr="00DD377D" w:rsidRDefault="00DD377D" w:rsidP="00922F34">
            <w:pPr>
              <w:pStyle w:val="Akapitzlist"/>
              <w:numPr>
                <w:ilvl w:val="0"/>
                <w:numId w:val="44"/>
              </w:numPr>
              <w:spacing w:after="0" w:line="360" w:lineRule="auto"/>
              <w:rPr>
                <w:rFonts w:ascii="Arial" w:hAnsi="Arial" w:cs="Arial"/>
              </w:rPr>
            </w:pPr>
            <w:r w:rsidRPr="00DD377D">
              <w:rPr>
                <w:rFonts w:ascii="Arial" w:hAnsi="Arial" w:cs="Arial"/>
              </w:rPr>
              <w:t>wydatki zawyż</w:t>
            </w:r>
            <w:r w:rsidR="00922F34">
              <w:rPr>
                <w:rFonts w:ascii="Arial" w:hAnsi="Arial" w:cs="Arial"/>
              </w:rPr>
              <w:t>one w stosunku do cen rynkowych;</w:t>
            </w:r>
          </w:p>
          <w:p w14:paraId="71C6E6CD" w14:textId="77777777" w:rsidR="00DD377D" w:rsidRPr="005B6CA7" w:rsidRDefault="00DD377D" w:rsidP="00922F34">
            <w:pPr>
              <w:spacing w:after="0"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lastRenderedPageBreak/>
              <w:t>b)</w:t>
            </w:r>
            <w:r w:rsidRPr="005B6CA7">
              <w:rPr>
                <w:rFonts w:ascii="Arial" w:hAnsi="Arial" w:cs="Arial"/>
              </w:rPr>
              <w:tab/>
              <w:t xml:space="preserve">czy we wniosku zidentyfikowano inne błędy </w:t>
            </w:r>
            <w:r w:rsidR="00050736">
              <w:rPr>
                <w:rFonts w:ascii="Arial" w:hAnsi="Arial" w:cs="Arial"/>
              </w:rPr>
              <w:br/>
            </w:r>
            <w:r w:rsidRPr="005B6CA7">
              <w:rPr>
                <w:rFonts w:ascii="Arial" w:hAnsi="Arial" w:cs="Arial"/>
              </w:rPr>
              <w:t>w konstrukcji budżetu, w tym:</w:t>
            </w:r>
          </w:p>
          <w:p w14:paraId="331D976F" w14:textId="5D1D1228" w:rsidR="00DD377D" w:rsidRPr="00DD377D" w:rsidRDefault="00DD377D" w:rsidP="00DD377D">
            <w:pPr>
              <w:pStyle w:val="Akapitzlist"/>
              <w:numPr>
                <w:ilvl w:val="0"/>
                <w:numId w:val="45"/>
              </w:numPr>
              <w:spacing w:line="360" w:lineRule="auto"/>
              <w:rPr>
                <w:rFonts w:ascii="Arial" w:hAnsi="Arial" w:cs="Arial"/>
              </w:rPr>
            </w:pPr>
            <w:r w:rsidRPr="00DD377D">
              <w:rPr>
                <w:rFonts w:ascii="Arial" w:hAnsi="Arial" w:cs="Arial"/>
              </w:rPr>
              <w:t>niewłaściwy poziom wkładu własnego</w:t>
            </w:r>
            <w:r w:rsidR="00E019C2">
              <w:rPr>
                <w:rFonts w:ascii="Arial" w:hAnsi="Arial" w:cs="Arial"/>
              </w:rPr>
              <w:t>;</w:t>
            </w:r>
          </w:p>
          <w:p w14:paraId="357D3301" w14:textId="36C6A9BF" w:rsidR="00DD377D" w:rsidRPr="00760905" w:rsidRDefault="00DD377D" w:rsidP="00760905">
            <w:pPr>
              <w:pStyle w:val="Akapitzlist"/>
              <w:numPr>
                <w:ilvl w:val="0"/>
                <w:numId w:val="45"/>
              </w:numPr>
              <w:spacing w:line="360" w:lineRule="auto"/>
              <w:rPr>
                <w:rFonts w:ascii="Arial" w:hAnsi="Arial" w:cs="Arial"/>
              </w:rPr>
            </w:pPr>
            <w:r w:rsidRPr="00DD377D">
              <w:rPr>
                <w:rFonts w:ascii="Arial" w:hAnsi="Arial" w:cs="Arial"/>
              </w:rPr>
              <w:t>przekro</w:t>
            </w:r>
            <w:r>
              <w:rPr>
                <w:rFonts w:ascii="Arial" w:hAnsi="Arial" w:cs="Arial"/>
              </w:rPr>
              <w:t xml:space="preserve">czenie kategorii </w:t>
            </w:r>
            <w:r w:rsidRPr="00DD377D">
              <w:rPr>
                <w:rFonts w:ascii="Arial" w:hAnsi="Arial" w:cs="Arial"/>
              </w:rPr>
              <w:t>limitowanych;</w:t>
            </w:r>
          </w:p>
          <w:p w14:paraId="6BA5B08C" w14:textId="77777777" w:rsidR="00DD377D" w:rsidRPr="00DD377D" w:rsidRDefault="00DD377D" w:rsidP="00DD377D">
            <w:pPr>
              <w:pStyle w:val="Akapitzlist"/>
              <w:numPr>
                <w:ilvl w:val="0"/>
                <w:numId w:val="45"/>
              </w:numPr>
              <w:spacing w:line="360" w:lineRule="auto"/>
              <w:rPr>
                <w:rFonts w:ascii="Arial" w:hAnsi="Arial" w:cs="Arial"/>
              </w:rPr>
            </w:pPr>
            <w:r w:rsidRPr="00DD377D">
              <w:rPr>
                <w:rFonts w:ascii="Arial" w:hAnsi="Arial" w:cs="Arial"/>
              </w:rPr>
              <w:t>wydatki przedstawione w sposób uniemożliwiający obiektywn</w:t>
            </w:r>
            <w:r>
              <w:rPr>
                <w:rFonts w:ascii="Arial" w:hAnsi="Arial" w:cs="Arial"/>
              </w:rPr>
              <w:t xml:space="preserve">ą ocenę wartości jednostkowych </w:t>
            </w:r>
            <w:r w:rsidRPr="00DD377D">
              <w:rPr>
                <w:rFonts w:ascii="Arial" w:hAnsi="Arial" w:cs="Arial"/>
              </w:rPr>
              <w:t>(tzw. „zestawy”, „komplety”);</w:t>
            </w:r>
          </w:p>
          <w:p w14:paraId="5CAF4A39" w14:textId="77777777" w:rsidR="00DD377D" w:rsidRPr="00DD377D" w:rsidRDefault="00DD377D" w:rsidP="00DD377D">
            <w:pPr>
              <w:pStyle w:val="Akapitzlist"/>
              <w:numPr>
                <w:ilvl w:val="0"/>
                <w:numId w:val="45"/>
              </w:numPr>
              <w:spacing w:line="360" w:lineRule="auto"/>
              <w:rPr>
                <w:rFonts w:ascii="Arial" w:hAnsi="Arial" w:cs="Arial"/>
              </w:rPr>
            </w:pPr>
            <w:r w:rsidRPr="00DD377D">
              <w:rPr>
                <w:rFonts w:ascii="Arial" w:hAnsi="Arial" w:cs="Arial"/>
              </w:rPr>
              <w:t>brak uzasadnienia wydatków w ramach kategorii limitowanych;</w:t>
            </w:r>
          </w:p>
          <w:p w14:paraId="3643C9A2" w14:textId="77777777" w:rsidR="00DD377D" w:rsidRPr="00DD377D" w:rsidRDefault="00DD377D" w:rsidP="00DD377D">
            <w:pPr>
              <w:pStyle w:val="Akapitzlist"/>
              <w:numPr>
                <w:ilvl w:val="0"/>
                <w:numId w:val="45"/>
              </w:numPr>
              <w:spacing w:line="360" w:lineRule="auto"/>
              <w:rPr>
                <w:rFonts w:ascii="Arial" w:hAnsi="Arial" w:cs="Arial"/>
              </w:rPr>
            </w:pPr>
            <w:r w:rsidRPr="00DD377D">
              <w:rPr>
                <w:rFonts w:ascii="Arial" w:hAnsi="Arial" w:cs="Arial"/>
              </w:rPr>
              <w:t xml:space="preserve">brak wskazania formy zaangażowania </w:t>
            </w:r>
            <w:r w:rsidR="00050736">
              <w:rPr>
                <w:rFonts w:ascii="Arial" w:hAnsi="Arial" w:cs="Arial"/>
              </w:rPr>
              <w:br/>
            </w:r>
            <w:r w:rsidRPr="00DD377D">
              <w:rPr>
                <w:rFonts w:ascii="Arial" w:hAnsi="Arial" w:cs="Arial"/>
              </w:rPr>
              <w:t>i szacunkowego wymiaru c</w:t>
            </w:r>
            <w:r>
              <w:rPr>
                <w:rFonts w:ascii="Arial" w:hAnsi="Arial" w:cs="Arial"/>
              </w:rPr>
              <w:t xml:space="preserve">zasu pracy personelu projektu </w:t>
            </w:r>
            <w:r w:rsidRPr="00DD377D">
              <w:rPr>
                <w:rFonts w:ascii="Arial" w:hAnsi="Arial" w:cs="Arial"/>
              </w:rPr>
              <w:t>niezbędnego do realizacji zadań merytorycznych (etat/liczba godzin);</w:t>
            </w:r>
          </w:p>
          <w:p w14:paraId="5082A3CF" w14:textId="77777777" w:rsidR="00DD377D" w:rsidRPr="00DD377D" w:rsidRDefault="00DD377D" w:rsidP="00DD377D">
            <w:pPr>
              <w:pStyle w:val="Akapitzlist"/>
              <w:numPr>
                <w:ilvl w:val="0"/>
                <w:numId w:val="45"/>
              </w:numPr>
              <w:spacing w:line="360" w:lineRule="auto"/>
              <w:rPr>
                <w:rFonts w:ascii="Arial" w:hAnsi="Arial" w:cs="Arial"/>
              </w:rPr>
            </w:pPr>
            <w:r w:rsidRPr="00DD377D">
              <w:rPr>
                <w:rFonts w:ascii="Arial" w:hAnsi="Arial" w:cs="Arial"/>
              </w:rPr>
              <w:t>uchybienia dotyczące</w:t>
            </w:r>
            <w:r w:rsidR="00FE37E0">
              <w:rPr>
                <w:rFonts w:ascii="Arial" w:hAnsi="Arial" w:cs="Arial"/>
              </w:rPr>
              <w:t xml:space="preserve"> właściwych</w:t>
            </w:r>
            <w:r w:rsidRPr="00DD377D">
              <w:rPr>
                <w:rFonts w:ascii="Arial" w:hAnsi="Arial" w:cs="Arial"/>
              </w:rPr>
              <w:t xml:space="preserve"> oznacz</w:t>
            </w:r>
            <w:r w:rsidR="00FE37E0">
              <w:rPr>
                <w:rFonts w:ascii="Arial" w:hAnsi="Arial" w:cs="Arial"/>
              </w:rPr>
              <w:t>eń</w:t>
            </w:r>
            <w:r w:rsidRPr="00DD377D">
              <w:rPr>
                <w:rFonts w:ascii="Arial" w:hAnsi="Arial" w:cs="Arial"/>
              </w:rPr>
              <w:t xml:space="preserve"> pomocy de minimis/pomocy publicznej</w:t>
            </w:r>
            <w:r w:rsidR="009D2242">
              <w:rPr>
                <w:rFonts w:ascii="Arial" w:hAnsi="Arial" w:cs="Arial"/>
              </w:rPr>
              <w:t xml:space="preserve"> </w:t>
            </w:r>
            <w:r w:rsidR="00503638">
              <w:rPr>
                <w:rFonts w:ascii="Arial" w:hAnsi="Arial" w:cs="Arial"/>
              </w:rPr>
              <w:t>(jeśli dotyczy)</w:t>
            </w:r>
            <w:r w:rsidRPr="00DD377D">
              <w:rPr>
                <w:rFonts w:ascii="Arial" w:hAnsi="Arial" w:cs="Arial"/>
              </w:rPr>
              <w:t xml:space="preserve"> oraz środków trwałych i cross-financingu.</w:t>
            </w:r>
          </w:p>
          <w:p w14:paraId="17F79AC7" w14:textId="2CB8E60B" w:rsidR="00DD377D" w:rsidRPr="005B6CA7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lastRenderedPageBreak/>
              <w:t>Kryterium zostanie zweryfikowane przez oceniającego na podstawie zapisów wniosku.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21B45AB9" w14:textId="77777777"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14:paraId="61C03FF1" w14:textId="4C5E0525" w:rsidR="00DD377D" w:rsidRPr="00891762" w:rsidRDefault="00E019C2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Podlega uzupełnieniom – TAK.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2FF3BE51" w14:textId="77777777"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zero</w:t>
            </w:r>
            <w:r w:rsidR="00050736">
              <w:rPr>
                <w:rFonts w:ascii="Arial" w:hAnsi="Arial" w:cs="Arial"/>
              </w:rPr>
              <w:t>-</w:t>
            </w:r>
            <w:r w:rsidRPr="00891762">
              <w:rPr>
                <w:rFonts w:ascii="Arial" w:hAnsi="Arial" w:cs="Arial"/>
              </w:rPr>
              <w:t>jedynkowe.</w:t>
            </w:r>
          </w:p>
          <w:p w14:paraId="6D3523BE" w14:textId="77777777" w:rsidR="00DD377D" w:rsidRPr="00891762" w:rsidRDefault="00DD377D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5DF444E8" w14:textId="5E1DA6CE" w:rsidR="00DD377D" w:rsidRPr="00891762" w:rsidRDefault="00DD377D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„TAK”</w:t>
            </w:r>
            <w:r w:rsidR="00E019C2">
              <w:rPr>
                <w:rFonts w:ascii="Arial" w:hAnsi="Arial" w:cs="Arial"/>
              </w:rPr>
              <w:t>;</w:t>
            </w:r>
          </w:p>
          <w:p w14:paraId="0E9DBE03" w14:textId="4DF82B6A" w:rsidR="00DD377D" w:rsidRPr="00891762" w:rsidRDefault="00DD377D" w:rsidP="006F1CDE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</w:t>
            </w:r>
            <w:r w:rsidR="00E019C2">
              <w:rPr>
                <w:rFonts w:ascii="Arial" w:hAnsi="Arial" w:cs="Arial"/>
              </w:rPr>
              <w:t xml:space="preserve">TAK </w:t>
            </w:r>
            <w:r>
              <w:rPr>
                <w:rFonts w:ascii="Arial" w:hAnsi="Arial" w:cs="Arial"/>
              </w:rPr>
              <w:t>– do uzupełnienia/ poprawy</w:t>
            </w:r>
            <w:r w:rsidR="009C6182">
              <w:rPr>
                <w:rFonts w:ascii="Arial" w:hAnsi="Arial" w:cs="Arial"/>
              </w:rPr>
              <w:t xml:space="preserve"> na etapie negocjacji</w:t>
            </w:r>
            <w:r>
              <w:rPr>
                <w:rFonts w:ascii="Arial" w:hAnsi="Arial" w:cs="Arial"/>
              </w:rPr>
              <w:t>”</w:t>
            </w:r>
            <w:r w:rsidR="00E019C2">
              <w:rPr>
                <w:rFonts w:ascii="Arial" w:hAnsi="Arial" w:cs="Arial"/>
              </w:rPr>
              <w:t>;</w:t>
            </w:r>
          </w:p>
          <w:p w14:paraId="440B800E" w14:textId="44A66C95" w:rsidR="00DD377D" w:rsidRPr="00891762" w:rsidRDefault="00DD377D" w:rsidP="00505104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„NIE”</w:t>
            </w:r>
            <w:r w:rsidR="00E019C2">
              <w:rPr>
                <w:rFonts w:ascii="Arial" w:hAnsi="Arial" w:cs="Arial"/>
              </w:rPr>
              <w:t>.</w:t>
            </w:r>
          </w:p>
        </w:tc>
        <w:tc>
          <w:tcPr>
            <w:tcW w:w="1612" w:type="dxa"/>
            <w:tcBorders>
              <w:top w:val="single" w:sz="4" w:space="0" w:color="auto"/>
            </w:tcBorders>
          </w:tcPr>
          <w:p w14:paraId="11C47BC9" w14:textId="392B2862"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Nie dotyczy</w:t>
            </w:r>
            <w:r w:rsidR="00E019C2">
              <w:rPr>
                <w:rFonts w:ascii="Arial" w:hAnsi="Arial" w:cs="Arial"/>
              </w:rPr>
              <w:t>.</w:t>
            </w:r>
          </w:p>
        </w:tc>
      </w:tr>
    </w:tbl>
    <w:p w14:paraId="0D0B940D" w14:textId="77777777" w:rsidR="005F463B" w:rsidRDefault="005F463B">
      <w:pPr>
        <w:spacing w:after="0" w:line="240" w:lineRule="auto"/>
        <w:rPr>
          <w:rFonts w:ascii="Arial" w:eastAsiaTheme="majorEastAsia" w:hAnsi="Arial" w:cstheme="majorBidi"/>
          <w:b/>
          <w:bCs/>
          <w:color w:val="44546A" w:themeColor="text2"/>
          <w:sz w:val="24"/>
          <w:szCs w:val="26"/>
        </w:rPr>
      </w:pPr>
      <w:r>
        <w:lastRenderedPageBreak/>
        <w:br w:type="page"/>
      </w:r>
    </w:p>
    <w:p w14:paraId="24B41AD5" w14:textId="77777777" w:rsidR="005F463B" w:rsidRDefault="005F463B" w:rsidP="00E04CDB">
      <w:pPr>
        <w:pStyle w:val="Nagwek2"/>
        <w:spacing w:line="360" w:lineRule="auto"/>
      </w:pPr>
      <w:r>
        <w:lastRenderedPageBreak/>
        <w:t>Kryteria ogólne horyzontalne</w:t>
      </w: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5387"/>
        <w:gridCol w:w="2409"/>
        <w:gridCol w:w="1843"/>
        <w:gridCol w:w="1607"/>
      </w:tblGrid>
      <w:tr w:rsidR="005F463B" w:rsidRPr="00A02874" w14:paraId="690AE773" w14:textId="77777777" w:rsidTr="002C4D62">
        <w:trPr>
          <w:tblHeader/>
        </w:trPr>
        <w:tc>
          <w:tcPr>
            <w:tcW w:w="675" w:type="dxa"/>
            <w:shd w:val="clear" w:color="auto" w:fill="BFBFBF"/>
          </w:tcPr>
          <w:p w14:paraId="4FD79FD4" w14:textId="77777777" w:rsidR="005F463B" w:rsidRPr="00B61998" w:rsidRDefault="005F463B" w:rsidP="002C4D62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BFBFBF"/>
          </w:tcPr>
          <w:p w14:paraId="3BA6C04A" w14:textId="77777777" w:rsidR="005F463B" w:rsidRPr="001E495D" w:rsidRDefault="005F463B" w:rsidP="002C4D62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BFBFBF"/>
          </w:tcPr>
          <w:p w14:paraId="6039EE02" w14:textId="77777777" w:rsidR="005F463B" w:rsidRPr="001E495D" w:rsidRDefault="005F463B" w:rsidP="002C4D62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BFBFBF"/>
          </w:tcPr>
          <w:p w14:paraId="10421C71" w14:textId="77777777" w:rsidR="005F463B" w:rsidRPr="00B61998" w:rsidRDefault="005F463B" w:rsidP="002C4D62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43" w:type="dxa"/>
            <w:shd w:val="clear" w:color="auto" w:fill="BFBFBF"/>
          </w:tcPr>
          <w:p w14:paraId="1C9F80AE" w14:textId="77777777" w:rsidR="005F463B" w:rsidRPr="00B61998" w:rsidRDefault="005F463B" w:rsidP="002C4D62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607" w:type="dxa"/>
            <w:shd w:val="clear" w:color="auto" w:fill="BFBFBF"/>
          </w:tcPr>
          <w:p w14:paraId="32CB2871" w14:textId="77777777" w:rsidR="005F463B" w:rsidRPr="00B61998" w:rsidRDefault="005F463B" w:rsidP="002C4D62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3A2EE2" w:rsidRPr="00A02874" w14:paraId="56A98561" w14:textId="77777777" w:rsidTr="002C4D62">
        <w:tc>
          <w:tcPr>
            <w:tcW w:w="675" w:type="dxa"/>
          </w:tcPr>
          <w:p w14:paraId="0E27B00A" w14:textId="77777777"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29D0F69B" w14:textId="006AC6D7"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Projekt będzie miał pozytywny wpływ na realizację zasady równości szans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i niedyskryminacji,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w tym dostępności dla osób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>z niepełnosprawnoś</w:t>
            </w:r>
            <w:r w:rsidR="00887E85">
              <w:rPr>
                <w:rFonts w:ascii="Arial" w:hAnsi="Arial" w:cs="Arial"/>
              </w:rPr>
              <w:t>-</w:t>
            </w:r>
            <w:r w:rsidRPr="00470CD9">
              <w:rPr>
                <w:rFonts w:ascii="Arial" w:hAnsi="Arial" w:cs="Arial"/>
              </w:rPr>
              <w:t>ciami</w:t>
            </w:r>
            <w:r w:rsidR="00D016F2">
              <w:rPr>
                <w:rFonts w:ascii="Arial" w:hAnsi="Arial" w:cs="Arial"/>
              </w:rPr>
              <w:t>.</w:t>
            </w:r>
          </w:p>
        </w:tc>
        <w:tc>
          <w:tcPr>
            <w:tcW w:w="5387" w:type="dxa"/>
          </w:tcPr>
          <w:p w14:paraId="7563070B" w14:textId="11B59AFA"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Przez pozytywny wpływ na realizację zasady niedyskryminacji, w tym dostępności dla osób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z niepełnosprawnościami należy rozumieć zapewnienie wsparcia bez jakiekolwiek dyskryminacji ze względu na przesłanki określone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w art. 9 </w:t>
            </w:r>
            <w:hyperlink r:id="rId23" w:history="1">
              <w:r w:rsidR="00D016F2">
                <w:rPr>
                  <w:rStyle w:val="Hipercze"/>
                  <w:rFonts w:ascii="Arial" w:hAnsi="Arial" w:cs="Arial"/>
                </w:rPr>
                <w:t>r</w:t>
              </w:r>
              <w:r w:rsidRPr="001C0A0B">
                <w:rPr>
                  <w:rStyle w:val="Hipercze"/>
                  <w:rFonts w:ascii="Arial" w:hAnsi="Arial" w:cs="Arial"/>
                </w:rPr>
                <w:t>ozporządzenia ogólnego</w:t>
              </w:r>
            </w:hyperlink>
            <w:r w:rsidRPr="00470CD9">
              <w:rPr>
                <w:rFonts w:ascii="Arial" w:hAnsi="Arial" w:cs="Arial"/>
              </w:rPr>
              <w:t xml:space="preserve">, w tym zapewnienie dostępności do oferowanego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w projekcie wsparcia dla wszystkich jego uczestników/ uczestniczek oraz zapewnienie dostępności wszystkich produktów projektu (w tym także usług), które nie zostały uznane za neutralne dla wszystkich ich użytkowników/ użytkowniczek, zgodnie ze </w:t>
            </w:r>
            <w:hyperlink r:id="rId24" w:history="1">
              <w:r w:rsidRPr="001C0A0B">
                <w:rPr>
                  <w:rStyle w:val="Hipercze"/>
                  <w:rFonts w:ascii="Arial" w:hAnsi="Arial" w:cs="Arial"/>
                </w:rPr>
                <w:t>standardami dostępności</w:t>
              </w:r>
            </w:hyperlink>
            <w:r w:rsidRPr="00470CD9">
              <w:rPr>
                <w:rFonts w:ascii="Arial" w:hAnsi="Arial" w:cs="Arial"/>
              </w:rPr>
              <w:t xml:space="preserve">, </w:t>
            </w:r>
            <w:r w:rsidR="00D016F2">
              <w:rPr>
                <w:rFonts w:ascii="Arial" w:hAnsi="Arial" w:cs="Arial"/>
              </w:rPr>
              <w:t>o których mowa w</w:t>
            </w:r>
            <w:r w:rsidR="00D016F2" w:rsidRPr="00470CD9">
              <w:rPr>
                <w:rFonts w:ascii="Arial" w:hAnsi="Arial" w:cs="Arial"/>
              </w:rPr>
              <w:t xml:space="preserve"> </w:t>
            </w:r>
            <w:r w:rsidRPr="00470CD9">
              <w:rPr>
                <w:rFonts w:ascii="Arial" w:hAnsi="Arial" w:cs="Arial"/>
              </w:rPr>
              <w:t>załącznik</w:t>
            </w:r>
            <w:r w:rsidR="00D016F2">
              <w:rPr>
                <w:rFonts w:ascii="Arial" w:hAnsi="Arial" w:cs="Arial"/>
              </w:rPr>
              <w:t>u</w:t>
            </w:r>
            <w:r w:rsidRPr="00470CD9">
              <w:rPr>
                <w:rFonts w:ascii="Arial" w:hAnsi="Arial" w:cs="Arial"/>
              </w:rPr>
              <w:t xml:space="preserve"> do </w:t>
            </w:r>
            <w:hyperlink r:id="rId25" w:history="1">
              <w:r w:rsidRPr="001C0A0B">
                <w:rPr>
                  <w:rStyle w:val="Hipercze"/>
                  <w:rFonts w:ascii="Arial" w:hAnsi="Arial" w:cs="Arial"/>
                </w:rPr>
                <w:t xml:space="preserve">Wytycznych dotyczących realizacji zasad równościowych w ramach funduszy </w:t>
              </w:r>
              <w:r w:rsidRPr="001C0A0B">
                <w:rPr>
                  <w:rStyle w:val="Hipercze"/>
                  <w:rFonts w:ascii="Arial" w:hAnsi="Arial" w:cs="Arial"/>
                </w:rPr>
                <w:lastRenderedPageBreak/>
                <w:t>unijnych na lata 2021-2027</w:t>
              </w:r>
            </w:hyperlink>
            <w:r w:rsidR="00F55BB9">
              <w:rPr>
                <w:rFonts w:ascii="Arial" w:hAnsi="Arial" w:cs="Arial"/>
              </w:rPr>
              <w:t xml:space="preserve"> (dalej: wytycznych równościowych).</w:t>
            </w:r>
          </w:p>
          <w:p w14:paraId="55478175" w14:textId="7F073039"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Przy konstrukcji założeń projektu należy uwzglę</w:t>
            </w:r>
            <w:r>
              <w:rPr>
                <w:rFonts w:ascii="Arial" w:hAnsi="Arial" w:cs="Arial"/>
              </w:rPr>
              <w:t xml:space="preserve">dnić uniwersalne projektowanie </w:t>
            </w:r>
            <w:r w:rsidRPr="00470CD9">
              <w:rPr>
                <w:rFonts w:ascii="Arial" w:hAnsi="Arial" w:cs="Arial"/>
              </w:rPr>
              <w:t xml:space="preserve">(np. poprzez standardy dostępności) lub, jeśli to niemożliwe – racjonalne usprawnienie (oba zdefiniowanie w </w:t>
            </w:r>
            <w:r w:rsidR="005C24F1">
              <w:rPr>
                <w:rFonts w:ascii="Arial" w:hAnsi="Arial" w:cs="Arial"/>
              </w:rPr>
              <w:t>w</w:t>
            </w:r>
            <w:r w:rsidRPr="00470CD9">
              <w:rPr>
                <w:rFonts w:ascii="Arial" w:hAnsi="Arial" w:cs="Arial"/>
              </w:rPr>
              <w:t>ytycznych</w:t>
            </w:r>
            <w:r w:rsidR="005C24F1">
              <w:rPr>
                <w:rFonts w:ascii="Arial" w:hAnsi="Arial" w:cs="Arial"/>
              </w:rPr>
              <w:t xml:space="preserve"> równościowych</w:t>
            </w:r>
            <w:r w:rsidRPr="00470CD9">
              <w:rPr>
                <w:rFonts w:ascii="Arial" w:hAnsi="Arial" w:cs="Arial"/>
              </w:rPr>
              <w:t>).</w:t>
            </w:r>
          </w:p>
          <w:p w14:paraId="29953E40" w14:textId="002BE777"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W przypadku typów projektów, do których nie mają zastosowania standardy dostępności dla polityki spójności na lata 2021-2027 - weryfikacja zapewnienia dostępności produktów (usług) może odbywać się poprzez spełnienie dodatkowych wymagań w tym zakresie, które zostaną wskazane przez </w:t>
            </w:r>
            <w:r w:rsidR="00CA6336" w:rsidRPr="00CA6336">
              <w:rPr>
                <w:rFonts w:ascii="Arial" w:hAnsi="Arial" w:cs="Arial"/>
              </w:rPr>
              <w:t>Wojewódzki Urząd Pracy w Katowicach jako instytucja organizująca nabór</w:t>
            </w:r>
            <w:r w:rsidR="00CA6336">
              <w:rPr>
                <w:rStyle w:val="Odwoanieprzypisudolnego"/>
                <w:rFonts w:ascii="Arial" w:hAnsi="Arial" w:cs="Arial"/>
              </w:rPr>
              <w:footnoteReference w:id="4"/>
            </w:r>
            <w:r w:rsidRPr="00470CD9">
              <w:rPr>
                <w:rFonts w:ascii="Arial" w:hAnsi="Arial" w:cs="Arial"/>
              </w:rPr>
              <w:t xml:space="preserve"> w regulaminie.</w:t>
            </w:r>
          </w:p>
          <w:p w14:paraId="18906824" w14:textId="77777777"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lastRenderedPageBreak/>
              <w:t>W przypadku projektów, w których występował będzie produkt neutralny pod względem zasady równości szans i niedyskryminacji, zasada niedyskryminacji zostanie zapewniona na poziomie zarządzania projektem i dostępności cyfrowej dokumentacji projektowej publikowanej na stronach zgodnych z WCAG 2.1, nawet w przypadku braku kwalifikowalności takich wydatków w projekcie.</w:t>
            </w:r>
          </w:p>
          <w:p w14:paraId="7FB2564F" w14:textId="6424C4E6"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wniosku, zwłaszcza zapisów z części dot</w:t>
            </w:r>
            <w:r w:rsidR="000E1101">
              <w:rPr>
                <w:rStyle w:val="normaltextrun"/>
                <w:rFonts w:ascii="Arial" w:hAnsi="Arial" w:cs="Arial"/>
              </w:rPr>
              <w:t>yczącej</w:t>
            </w:r>
            <w:r w:rsidRPr="00470CD9">
              <w:rPr>
                <w:rStyle w:val="normaltextrun"/>
                <w:rFonts w:ascii="Arial" w:hAnsi="Arial" w:cs="Arial"/>
              </w:rPr>
              <w:t xml:space="preserve"> realizacji zasad horyzontalnych.</w:t>
            </w:r>
          </w:p>
        </w:tc>
        <w:tc>
          <w:tcPr>
            <w:tcW w:w="2409" w:type="dxa"/>
          </w:tcPr>
          <w:p w14:paraId="14BF501A" w14:textId="71A28ADC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TAK</w:t>
            </w:r>
            <w:r w:rsidR="00D016F2">
              <w:rPr>
                <w:rFonts w:ascii="Arial" w:hAnsi="Arial" w:cs="Arial"/>
              </w:rPr>
              <w:t>.</w:t>
            </w:r>
          </w:p>
          <w:p w14:paraId="29BA7B81" w14:textId="7C5A0C44" w:rsidR="003A2EE2" w:rsidRPr="00AC35DB" w:rsidRDefault="00D016F2" w:rsidP="003A2EE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Podlega uzupełnieniom – TAK.</w:t>
            </w:r>
          </w:p>
        </w:tc>
        <w:tc>
          <w:tcPr>
            <w:tcW w:w="1843" w:type="dxa"/>
          </w:tcPr>
          <w:p w14:paraId="02635653" w14:textId="0EE835D9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050736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  <w:r w:rsidR="00D016F2">
              <w:rPr>
                <w:rFonts w:ascii="Arial" w:hAnsi="Arial" w:cs="Arial"/>
              </w:rPr>
              <w:t>.</w:t>
            </w:r>
          </w:p>
          <w:p w14:paraId="5F8AAC11" w14:textId="77777777" w:rsidR="003A2EE2" w:rsidRPr="00AC35DB" w:rsidRDefault="003A2EE2" w:rsidP="008304EC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1214C473" w14:textId="21A7C80C" w:rsidR="003A2EE2" w:rsidRPr="00AC35DB" w:rsidRDefault="003A2EE2" w:rsidP="008304EC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 w:rsidR="00D016F2">
              <w:rPr>
                <w:rFonts w:ascii="Arial" w:hAnsi="Arial" w:cs="Arial"/>
              </w:rPr>
              <w:t>;</w:t>
            </w:r>
          </w:p>
          <w:p w14:paraId="12537659" w14:textId="25957D3F" w:rsidR="003A2EE2" w:rsidRPr="00AC35DB" w:rsidRDefault="003A2EE2" w:rsidP="008304EC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</w:t>
            </w:r>
            <w:r w:rsidR="00D016F2">
              <w:rPr>
                <w:rFonts w:ascii="Arial" w:hAnsi="Arial" w:cs="Arial"/>
              </w:rPr>
              <w:t xml:space="preserve">TAK </w:t>
            </w:r>
            <w:r w:rsidRPr="00AC35DB">
              <w:rPr>
                <w:rFonts w:ascii="Arial" w:hAnsi="Arial" w:cs="Arial"/>
              </w:rPr>
              <w:t>– do uzupełnienia/ poprawy</w:t>
            </w:r>
            <w:r w:rsidR="009C6182">
              <w:rPr>
                <w:rFonts w:ascii="Arial" w:hAnsi="Arial" w:cs="Arial"/>
              </w:rPr>
              <w:t xml:space="preserve"> na etapie negocjacji</w:t>
            </w:r>
            <w:r w:rsidRPr="00AC35DB">
              <w:rPr>
                <w:rFonts w:ascii="Arial" w:hAnsi="Arial" w:cs="Arial"/>
              </w:rPr>
              <w:t>”</w:t>
            </w:r>
            <w:r w:rsidR="00D016F2">
              <w:rPr>
                <w:rFonts w:ascii="Arial" w:hAnsi="Arial" w:cs="Arial"/>
              </w:rPr>
              <w:t>;</w:t>
            </w:r>
          </w:p>
          <w:p w14:paraId="6C63FB6E" w14:textId="6C98E81E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  <w:r w:rsidR="00D016F2">
              <w:rPr>
                <w:rFonts w:ascii="Arial" w:hAnsi="Arial" w:cs="Arial"/>
              </w:rPr>
              <w:t>.</w:t>
            </w:r>
          </w:p>
        </w:tc>
        <w:tc>
          <w:tcPr>
            <w:tcW w:w="1607" w:type="dxa"/>
          </w:tcPr>
          <w:p w14:paraId="006321B6" w14:textId="3F833064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  <w:r w:rsidR="00D016F2">
              <w:rPr>
                <w:rFonts w:ascii="Arial" w:hAnsi="Arial" w:cs="Arial"/>
              </w:rPr>
              <w:t>.</w:t>
            </w:r>
          </w:p>
        </w:tc>
      </w:tr>
      <w:tr w:rsidR="003A2EE2" w:rsidRPr="00A02874" w14:paraId="24BDB9D1" w14:textId="77777777" w:rsidTr="002C4D62">
        <w:tc>
          <w:tcPr>
            <w:tcW w:w="675" w:type="dxa"/>
          </w:tcPr>
          <w:p w14:paraId="60061E4C" w14:textId="77777777"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6B31065D" w14:textId="7ECD699D" w:rsidR="003A2EE2" w:rsidRPr="00470CD9" w:rsidRDefault="003A2EE2" w:rsidP="00050736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Projekt jest zgodny ze standardem minimum realizacji zas</w:t>
            </w:r>
            <w:r>
              <w:rPr>
                <w:rFonts w:ascii="Arial" w:hAnsi="Arial" w:cs="Arial"/>
              </w:rPr>
              <w:t>ady równości kobiet i mężczyzn</w:t>
            </w:r>
            <w:r w:rsidR="00BD4416">
              <w:rPr>
                <w:rFonts w:ascii="Arial" w:hAnsi="Arial" w:cs="Arial"/>
              </w:rPr>
              <w:t>.</w:t>
            </w:r>
          </w:p>
        </w:tc>
        <w:tc>
          <w:tcPr>
            <w:tcW w:w="5387" w:type="dxa"/>
          </w:tcPr>
          <w:p w14:paraId="5A5166DC" w14:textId="09E690D8"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Weryfikowana będzie zgodność z zasadą równości kobiet i mężczyzn na podstawie </w:t>
            </w:r>
            <w:r w:rsidR="00BD4416" w:rsidRPr="00505104">
              <w:t>standardu minimum</w:t>
            </w:r>
            <w:r w:rsidR="00BD4416">
              <w:rPr>
                <w:rFonts w:ascii="Arial" w:hAnsi="Arial" w:cs="Arial"/>
              </w:rPr>
              <w:t>,</w:t>
            </w:r>
            <w:r w:rsidRPr="00470CD9">
              <w:rPr>
                <w:rFonts w:ascii="Arial" w:hAnsi="Arial" w:cs="Arial"/>
              </w:rPr>
              <w:t xml:space="preserve"> </w:t>
            </w:r>
            <w:r w:rsidR="00BD4416">
              <w:rPr>
                <w:rFonts w:ascii="Arial" w:hAnsi="Arial" w:cs="Arial"/>
              </w:rPr>
              <w:t>o którym mowa w</w:t>
            </w:r>
            <w:r w:rsidR="00BD4416" w:rsidRPr="00470CD9">
              <w:rPr>
                <w:rFonts w:ascii="Arial" w:hAnsi="Arial" w:cs="Arial"/>
              </w:rPr>
              <w:t xml:space="preserve"> </w:t>
            </w:r>
            <w:hyperlink r:id="rId26" w:history="1">
              <w:r w:rsidRPr="00BD4416">
                <w:rPr>
                  <w:rStyle w:val="Hipercze"/>
                  <w:rFonts w:ascii="Arial" w:hAnsi="Arial" w:cs="Arial"/>
                </w:rPr>
                <w:t>załącznik</w:t>
              </w:r>
              <w:r w:rsidR="00BD4416" w:rsidRPr="00BD4416">
                <w:rPr>
                  <w:rStyle w:val="Hipercze"/>
                  <w:rFonts w:ascii="Arial" w:hAnsi="Arial" w:cs="Arial"/>
                </w:rPr>
                <w:t>u</w:t>
              </w:r>
              <w:r w:rsidRPr="00BD4416">
                <w:rPr>
                  <w:rStyle w:val="Hipercze"/>
                  <w:rFonts w:ascii="Arial" w:hAnsi="Arial" w:cs="Arial"/>
                </w:rPr>
                <w:t xml:space="preserve"> do</w:t>
              </w:r>
              <w:r w:rsidR="00BD4416" w:rsidRPr="00BD4416">
                <w:rPr>
                  <w:rStyle w:val="Hipercze"/>
                  <w:rFonts w:ascii="Arial" w:hAnsi="Arial" w:cs="Arial"/>
                </w:rPr>
                <w:t xml:space="preserve"> wytycznych równościowych</w:t>
              </w:r>
            </w:hyperlink>
            <w:r w:rsidRPr="00470CD9">
              <w:rPr>
                <w:rFonts w:ascii="Arial" w:hAnsi="Arial" w:cs="Arial"/>
              </w:rPr>
              <w:t>.</w:t>
            </w:r>
          </w:p>
          <w:p w14:paraId="1C7A1DCA" w14:textId="77777777"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lastRenderedPageBreak/>
              <w:t xml:space="preserve">Standard minimum będzie oceniany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z zastosowaniem wag punktowych 0 – 1 – 2. Standard minimum składa się z 5 podstawowych kryteriów oceny, dotyczących charakterystyki projektu. Maksymalna liczba punktów do uzyskania wynosi 5. Brak uzyskania co najmniej 3 punktów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w standardzie minimum jest równoznaczny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>z odrzuceniem wniosku bądź skierowaniem go do negocjacji lub uzupełnienia</w:t>
            </w:r>
            <w:r>
              <w:rPr>
                <w:rFonts w:ascii="Arial" w:hAnsi="Arial" w:cs="Arial"/>
              </w:rPr>
              <w:t>.</w:t>
            </w:r>
          </w:p>
          <w:p w14:paraId="7A04EEA5" w14:textId="17B8663F"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wniosku, zwłaszcza zapisów z części dot</w:t>
            </w:r>
            <w:r w:rsidR="000E1101">
              <w:rPr>
                <w:rStyle w:val="normaltextrun"/>
                <w:rFonts w:ascii="Arial" w:hAnsi="Arial" w:cs="Arial"/>
              </w:rPr>
              <w:t>yczącej</w:t>
            </w:r>
            <w:r w:rsidRPr="00470CD9">
              <w:rPr>
                <w:rStyle w:val="normaltextrun"/>
                <w:rFonts w:ascii="Arial" w:hAnsi="Arial" w:cs="Arial"/>
              </w:rPr>
              <w:t xml:space="preserve"> realizacji zasad horyzontalnych.</w:t>
            </w:r>
          </w:p>
        </w:tc>
        <w:tc>
          <w:tcPr>
            <w:tcW w:w="2409" w:type="dxa"/>
          </w:tcPr>
          <w:p w14:paraId="26542C52" w14:textId="04287ADB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TAK</w:t>
            </w:r>
            <w:r w:rsidR="00BD4416">
              <w:rPr>
                <w:rFonts w:ascii="Arial" w:hAnsi="Arial" w:cs="Arial"/>
              </w:rPr>
              <w:t>.</w:t>
            </w:r>
            <w:r w:rsidRPr="00AC35DB">
              <w:rPr>
                <w:rFonts w:ascii="Arial" w:hAnsi="Arial" w:cs="Arial"/>
              </w:rPr>
              <w:t xml:space="preserve"> </w:t>
            </w:r>
          </w:p>
          <w:p w14:paraId="3C9587C7" w14:textId="1A6B5640" w:rsidR="003A2EE2" w:rsidRPr="00AC35DB" w:rsidRDefault="00BD4416" w:rsidP="003A2EE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Podlega uzupełnieniom – TAK.</w:t>
            </w:r>
          </w:p>
        </w:tc>
        <w:tc>
          <w:tcPr>
            <w:tcW w:w="1843" w:type="dxa"/>
          </w:tcPr>
          <w:p w14:paraId="0D7838C2" w14:textId="4BFEA84A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050736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  <w:r w:rsidR="00BD4416">
              <w:rPr>
                <w:rFonts w:ascii="Arial" w:hAnsi="Arial" w:cs="Arial"/>
              </w:rPr>
              <w:t>.</w:t>
            </w:r>
          </w:p>
          <w:p w14:paraId="31E50B5A" w14:textId="77777777" w:rsidR="003A2EE2" w:rsidRPr="00AC35DB" w:rsidRDefault="003A2EE2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będzie </w:t>
            </w:r>
            <w:r w:rsidRPr="00AC35DB">
              <w:rPr>
                <w:rFonts w:ascii="Arial" w:hAnsi="Arial" w:cs="Arial"/>
              </w:rPr>
              <w:lastRenderedPageBreak/>
              <w:t>polegała na przyznaniu wartości logicznych:</w:t>
            </w:r>
          </w:p>
          <w:p w14:paraId="0FD3D106" w14:textId="31AD8A65" w:rsidR="003A2EE2" w:rsidRPr="00AC35DB" w:rsidRDefault="003A2EE2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 w:rsidR="00BD4416">
              <w:rPr>
                <w:rFonts w:ascii="Arial" w:hAnsi="Arial" w:cs="Arial"/>
              </w:rPr>
              <w:t>;</w:t>
            </w:r>
          </w:p>
          <w:p w14:paraId="0E78F0C2" w14:textId="22D896F7" w:rsidR="003A2EE2" w:rsidRPr="00AC35DB" w:rsidRDefault="003A2EE2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</w:t>
            </w:r>
            <w:r w:rsidR="00BD4416">
              <w:rPr>
                <w:rFonts w:ascii="Arial" w:hAnsi="Arial" w:cs="Arial"/>
              </w:rPr>
              <w:t xml:space="preserve">TAK </w:t>
            </w:r>
            <w:r w:rsidRPr="00AC35DB">
              <w:rPr>
                <w:rFonts w:ascii="Arial" w:hAnsi="Arial" w:cs="Arial"/>
              </w:rPr>
              <w:t>– do uzupełnienia/ poprawy</w:t>
            </w:r>
            <w:r w:rsidR="009C6182">
              <w:rPr>
                <w:rFonts w:ascii="Arial" w:hAnsi="Arial" w:cs="Arial"/>
              </w:rPr>
              <w:t xml:space="preserve"> na etapie negocjacji</w:t>
            </w:r>
            <w:r w:rsidRPr="00AC35DB">
              <w:rPr>
                <w:rFonts w:ascii="Arial" w:hAnsi="Arial" w:cs="Arial"/>
              </w:rPr>
              <w:t>”</w:t>
            </w:r>
            <w:r w:rsidR="00BD4416">
              <w:rPr>
                <w:rFonts w:ascii="Arial" w:hAnsi="Arial" w:cs="Arial"/>
              </w:rPr>
              <w:t>;</w:t>
            </w:r>
          </w:p>
          <w:p w14:paraId="1D4181E9" w14:textId="4CFB81F3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  <w:r w:rsidR="00BD4416">
              <w:rPr>
                <w:rFonts w:ascii="Arial" w:hAnsi="Arial" w:cs="Arial"/>
              </w:rPr>
              <w:t>.</w:t>
            </w:r>
          </w:p>
        </w:tc>
        <w:tc>
          <w:tcPr>
            <w:tcW w:w="1607" w:type="dxa"/>
          </w:tcPr>
          <w:p w14:paraId="334339A5" w14:textId="379CD0C6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  <w:r w:rsidR="00BD4416">
              <w:rPr>
                <w:rFonts w:ascii="Arial" w:hAnsi="Arial" w:cs="Arial"/>
              </w:rPr>
              <w:t>.</w:t>
            </w:r>
          </w:p>
        </w:tc>
      </w:tr>
      <w:tr w:rsidR="003A2EE2" w:rsidRPr="00A02874" w14:paraId="631FAA7D" w14:textId="77777777" w:rsidTr="002C4D62">
        <w:tc>
          <w:tcPr>
            <w:tcW w:w="675" w:type="dxa"/>
          </w:tcPr>
          <w:p w14:paraId="44EAFD9C" w14:textId="77777777"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3DB01734" w14:textId="01BE9CAA" w:rsidR="003A2EE2" w:rsidRPr="00470CD9" w:rsidRDefault="003A2EE2" w:rsidP="008B3652">
            <w:pPr>
              <w:pStyle w:val="paragraph"/>
              <w:spacing w:line="360" w:lineRule="auto"/>
              <w:textAlignment w:val="baseline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Projekt jest zgodny </w:t>
            </w:r>
            <w:r w:rsidR="00050736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 Kartą Praw Podstawowych Unii Europejskiej z dnia </w:t>
            </w:r>
            <w:r w:rsidR="008B3652">
              <w:rPr>
                <w:rStyle w:val="normaltextrun"/>
                <w:rFonts w:ascii="Arial" w:hAnsi="Arial" w:cs="Arial"/>
                <w:sz w:val="22"/>
                <w:szCs w:val="22"/>
              </w:rPr>
              <w:t>7 czerwca 2016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 r. (Dz. 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 xml:space="preserve">Urz. UE C </w:t>
            </w:r>
            <w:r w:rsidR="008B3652">
              <w:rPr>
                <w:rStyle w:val="normaltextrun"/>
                <w:rFonts w:ascii="Arial" w:hAnsi="Arial" w:cs="Arial"/>
                <w:sz w:val="22"/>
                <w:szCs w:val="22"/>
              </w:rPr>
              <w:t>202</w:t>
            </w:r>
            <w:r w:rsidR="008B365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 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 </w:t>
            </w:r>
            <w:r w:rsidR="008B3652">
              <w:rPr>
                <w:rStyle w:val="normaltextrun"/>
                <w:rFonts w:ascii="Arial" w:hAnsi="Arial" w:cs="Arial"/>
                <w:sz w:val="22"/>
                <w:szCs w:val="22"/>
              </w:rPr>
              <w:t>07.06.2016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, str. 3</w:t>
            </w:r>
            <w:r w:rsidR="008B3652">
              <w:rPr>
                <w:rStyle w:val="normaltextrun"/>
                <w:rFonts w:ascii="Arial" w:hAnsi="Arial" w:cs="Arial"/>
                <w:sz w:val="22"/>
                <w:szCs w:val="22"/>
              </w:rPr>
              <w:t>8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9), w</w:t>
            </w:r>
            <w:r w:rsidRPr="00470CD9">
              <w:rPr>
                <w:rStyle w:val="scxw191472191"/>
                <w:rFonts w:ascii="Arial" w:hAnsi="Arial" w:cs="Arial"/>
                <w:sz w:val="22"/>
                <w:szCs w:val="22"/>
              </w:rPr>
              <w:t> 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zakresie odnoszącym się do sposobu realizacji, zakr</w:t>
            </w:r>
            <w:r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esu projektu </w:t>
            </w:r>
            <w:r w:rsidR="00050736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>
              <w:rPr>
                <w:rStyle w:val="normaltextrun"/>
                <w:rFonts w:ascii="Arial" w:hAnsi="Arial" w:cs="Arial"/>
                <w:sz w:val="22"/>
                <w:szCs w:val="22"/>
              </w:rPr>
              <w:t>i wnioskodawcy</w:t>
            </w:r>
            <w:r w:rsidR="008B3652">
              <w:rPr>
                <w:rStyle w:val="normaltextrun"/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387" w:type="dxa"/>
          </w:tcPr>
          <w:p w14:paraId="75018FFF" w14:textId="1C181FC3" w:rsidR="00672D42" w:rsidRDefault="003A2EE2" w:rsidP="00505104">
            <w:pPr>
              <w:pStyle w:val="paragraph"/>
              <w:spacing w:after="200" w:afterAutospacing="0" w:line="360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 xml:space="preserve">Przez zgodność projektu z </w:t>
            </w:r>
            <w:hyperlink r:id="rId27" w:history="1">
              <w:r w:rsidRPr="001C0A0B">
                <w:rPr>
                  <w:rStyle w:val="Hipercze"/>
                  <w:rFonts w:ascii="Arial" w:hAnsi="Arial" w:cs="Arial"/>
                  <w:sz w:val="22"/>
                  <w:szCs w:val="22"/>
                </w:rPr>
                <w:t>Kartą Praw Podstawowych Unii Europejskiej</w:t>
              </w:r>
            </w:hyperlink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 z dnia </w:t>
            </w:r>
            <w:r w:rsidR="008B3652">
              <w:rPr>
                <w:rStyle w:val="eop"/>
                <w:rFonts w:ascii="Arial" w:hAnsi="Arial" w:cs="Arial"/>
                <w:sz w:val="22"/>
                <w:szCs w:val="22"/>
              </w:rPr>
              <w:t>7 czerwca 2016 r.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, na etapie oceny wniosku należy rozumieć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>brak sprzeczności pomiędzy zapisami projektu a wymogami tego dokumentu.</w:t>
            </w:r>
          </w:p>
          <w:p w14:paraId="01E4DA5E" w14:textId="664FD50A" w:rsidR="000E1101" w:rsidRDefault="003A2EE2" w:rsidP="00505104">
            <w:pPr>
              <w:pStyle w:val="paragraph"/>
              <w:spacing w:after="200" w:afterAutospacing="0" w:line="360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Kryterium zostanie zweryfikowane na podstawie zapisów we wniosku, pod kątem zgodności z prawami i wolnościami określonymi w Karcie, zwłaszcza zapisów z części B.7.1 Realizacja zasad horyzontalnych. Żaden aspekt projektu, jego zakres oraz sposób jego realizacji nie może naruszać zapisów Karty.</w:t>
            </w:r>
          </w:p>
          <w:p w14:paraId="2C948766" w14:textId="4EDAFD2A" w:rsidR="003A2EE2" w:rsidRPr="00672D42" w:rsidRDefault="003A2EE2" w:rsidP="006D333B">
            <w:pPr>
              <w:pStyle w:val="paragraph"/>
              <w:spacing w:after="240" w:afterAutospacing="0" w:line="360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Wsparcie polityki spójności będzie udzielane wyłącznie projektom i beneficjentom,</w:t>
            </w:r>
            <w:r w:rsidR="00672D42">
              <w:rPr>
                <w:rStyle w:val="eop"/>
                <w:rFonts w:ascii="Arial" w:hAnsi="Arial" w:cs="Arial"/>
                <w:sz w:val="22"/>
                <w:szCs w:val="22"/>
              </w:rPr>
              <w:t xml:space="preserve"> którzy przestrzegają przepisów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antydyskryminacyjnych, o</w:t>
            </w:r>
            <w:r w:rsidR="000E1101">
              <w:rPr>
                <w:rStyle w:val="eop"/>
                <w:rFonts w:ascii="Arial" w:hAnsi="Arial" w:cs="Arial"/>
                <w:sz w:val="22"/>
                <w:szCs w:val="22"/>
              </w:rPr>
              <w:t> 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których mowa w art. 9 ust. 3</w:t>
            </w:r>
            <w:r w:rsidR="008B3652">
              <w:rPr>
                <w:rStyle w:val="eop"/>
                <w:rFonts w:ascii="Arial" w:hAnsi="Arial" w:cs="Arial"/>
                <w:sz w:val="22"/>
                <w:szCs w:val="22"/>
              </w:rPr>
              <w:t xml:space="preserve"> rozporządzenia ogólnego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 . Wymagane będzie wskazanie przez wnioskodawcę deklaracji we wniosku (oraz przedłożenie oświadczenia na etapie </w:t>
            </w:r>
            <w:r w:rsidR="00760905" w:rsidRPr="00470CD9">
              <w:rPr>
                <w:rStyle w:val="eop"/>
                <w:rFonts w:ascii="Arial" w:hAnsi="Arial" w:cs="Arial"/>
                <w:sz w:val="22"/>
                <w:szCs w:val="22"/>
              </w:rPr>
              <w:t>pod</w:t>
            </w:r>
            <w:r w:rsidR="00760905">
              <w:rPr>
                <w:rStyle w:val="eop"/>
                <w:rFonts w:ascii="Arial" w:hAnsi="Arial" w:cs="Arial"/>
                <w:sz w:val="22"/>
                <w:szCs w:val="22"/>
              </w:rPr>
              <w:t xml:space="preserve">jęcia </w:t>
            </w:r>
            <w:r w:rsidR="00760905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>decyzji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 o dofinansowani</w:t>
            </w:r>
            <w:r w:rsidR="00A745A7">
              <w:rPr>
                <w:rStyle w:val="eop"/>
                <w:rFonts w:ascii="Arial" w:hAnsi="Arial" w:cs="Arial"/>
                <w:sz w:val="22"/>
                <w:szCs w:val="22"/>
              </w:rPr>
              <w:t>u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), że również do tej pory nie podjął jakichkolwiek działań dyskryminujących / uchwał, sprzecznych z zasadami, o których mowa w art. 9 ust. 3 rozporządzenia </w:t>
            </w:r>
            <w:r w:rsidR="008B3652">
              <w:rPr>
                <w:rStyle w:val="eop"/>
                <w:rFonts w:ascii="Arial" w:hAnsi="Arial" w:cs="Arial"/>
                <w:sz w:val="22"/>
                <w:szCs w:val="22"/>
              </w:rPr>
              <w:t>ogólnego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, nie </w:t>
            </w:r>
            <w:r w:rsidR="006D333B">
              <w:rPr>
                <w:rStyle w:val="eop"/>
                <w:rFonts w:ascii="Arial" w:hAnsi="Arial" w:cs="Arial"/>
                <w:sz w:val="22"/>
                <w:szCs w:val="22"/>
              </w:rPr>
              <w:t>wydane</w:t>
            </w:r>
            <w:r w:rsidR="006D333B"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zostały</w:t>
            </w:r>
            <w:r w:rsidR="006D333B">
              <w:rPr>
                <w:rStyle w:val="eop"/>
                <w:rFonts w:ascii="Arial" w:hAnsi="Arial" w:cs="Arial"/>
                <w:sz w:val="22"/>
                <w:szCs w:val="22"/>
              </w:rPr>
              <w:t xml:space="preserve"> dotyczące wnioskodawcy prawomocne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 wyroki sądu ani </w:t>
            </w:r>
            <w:r w:rsidR="006D333B">
              <w:rPr>
                <w:rStyle w:val="eop"/>
                <w:rFonts w:ascii="Arial" w:hAnsi="Arial" w:cs="Arial"/>
                <w:sz w:val="22"/>
                <w:szCs w:val="22"/>
              </w:rPr>
              <w:t xml:space="preserve">ostateczne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wyniki kontroli świadczące o prowadzeniu takich działań, nie rozpatrzono pozytywnie skarg na wnioskodawcę </w:t>
            </w:r>
            <w:r w:rsidR="00672D42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w związku z prowadzeniem działań dyskryminujących oraz nie podano do publicznej wiadomości niezgodności działań wnioskodawcy </w:t>
            </w:r>
            <w:r w:rsidR="00672D42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z zasadami niedyskryminacji. Dotyczy to wszystkich wnioskodawców, w szczególności</w:t>
            </w:r>
            <w:r w:rsidR="006D333B">
              <w:rPr>
                <w:rStyle w:val="eop"/>
                <w:rFonts w:ascii="Arial" w:hAnsi="Arial" w:cs="Arial"/>
                <w:sz w:val="22"/>
                <w:szCs w:val="22"/>
              </w:rPr>
              <w:t xml:space="preserve"> jednostek samorządu terytorialnego (dalej: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 JST</w:t>
            </w:r>
            <w:r w:rsidR="006D333B">
              <w:rPr>
                <w:rStyle w:val="eop"/>
                <w:rFonts w:ascii="Arial" w:hAnsi="Arial" w:cs="Arial"/>
                <w:sz w:val="22"/>
                <w:szCs w:val="22"/>
              </w:rPr>
              <w:t>)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, </w:t>
            </w:r>
            <w:r w:rsidR="00672D42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a w przypadku gdy wnioskodawcą jest podmiot kontrolowany przez JST lub od niej zależny, wymóg dotyczy również tej JST.W przeciwnym razie wsparcie w ramach polityki spójności nie może być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>udzielone</w:t>
            </w:r>
            <w:r>
              <w:rPr>
                <w:rStyle w:val="eop"/>
                <w:rFonts w:ascii="Arial" w:hAnsi="Arial" w:cs="Arial"/>
                <w:sz w:val="22"/>
                <w:szCs w:val="22"/>
              </w:rPr>
              <w:t>.</w:t>
            </w:r>
            <w:r w:rsidR="00672D42">
              <w:rPr>
                <w:rStyle w:val="eop"/>
                <w:rFonts w:ascii="Arial" w:hAnsi="Arial" w:cs="Arial"/>
                <w:sz w:val="22"/>
                <w:szCs w:val="22"/>
              </w:rPr>
              <w:t xml:space="preserve"> Dla </w:t>
            </w:r>
            <w:r w:rsidR="00415DA3" w:rsidRPr="00672D42">
              <w:rPr>
                <w:rStyle w:val="eop"/>
                <w:rFonts w:ascii="Arial" w:hAnsi="Arial" w:cs="Arial"/>
                <w:sz w:val="22"/>
                <w:szCs w:val="22"/>
              </w:rPr>
              <w:t>wnioskodawców i oc</w:t>
            </w:r>
            <w:r w:rsidRPr="00672D42">
              <w:rPr>
                <w:rStyle w:val="eop"/>
                <w:rFonts w:ascii="Arial" w:hAnsi="Arial" w:cs="Arial"/>
                <w:sz w:val="22"/>
                <w:szCs w:val="22"/>
              </w:rPr>
              <w:t xml:space="preserve">eniających mogą być pomocne </w:t>
            </w:r>
            <w:hyperlink r:id="rId28" w:history="1">
              <w:r w:rsidRPr="001C0A0B">
                <w:rPr>
                  <w:rStyle w:val="Hipercze"/>
                  <w:rFonts w:ascii="Arial" w:hAnsi="Arial" w:cs="Arial"/>
                  <w:sz w:val="22"/>
                  <w:szCs w:val="22"/>
                </w:rPr>
                <w:t xml:space="preserve">Wytyczne Komisji Europejskiej dotyczące zapewnienia poszanowania Karty praw podstawowych Unii Europejskiej przy wdrażaniu europejskich funduszy strukturalnych </w:t>
              </w:r>
              <w:r w:rsidR="00050736" w:rsidRPr="001C0A0B">
                <w:rPr>
                  <w:rStyle w:val="Hipercze"/>
                  <w:rFonts w:ascii="Arial" w:hAnsi="Arial" w:cs="Arial"/>
                  <w:sz w:val="22"/>
                  <w:szCs w:val="22"/>
                </w:rPr>
                <w:br/>
              </w:r>
              <w:r w:rsidRPr="001C0A0B">
                <w:rPr>
                  <w:rStyle w:val="Hipercze"/>
                  <w:rFonts w:ascii="Arial" w:hAnsi="Arial" w:cs="Arial"/>
                  <w:sz w:val="22"/>
                  <w:szCs w:val="22"/>
                </w:rPr>
                <w:t>i inwestycyjnych</w:t>
              </w:r>
            </w:hyperlink>
            <w:r w:rsidRPr="00672D42">
              <w:rPr>
                <w:rStyle w:val="eop"/>
                <w:rFonts w:ascii="Arial" w:hAnsi="Arial" w:cs="Arial"/>
                <w:sz w:val="22"/>
                <w:szCs w:val="22"/>
              </w:rPr>
              <w:t>, w szczególności załącznik nr III.</w:t>
            </w:r>
          </w:p>
        </w:tc>
        <w:tc>
          <w:tcPr>
            <w:tcW w:w="2409" w:type="dxa"/>
          </w:tcPr>
          <w:p w14:paraId="70F0AB5B" w14:textId="4CA3E75F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TAK</w:t>
            </w:r>
            <w:r w:rsidR="003A7ABB">
              <w:rPr>
                <w:rFonts w:ascii="Arial" w:hAnsi="Arial" w:cs="Arial"/>
              </w:rPr>
              <w:t>.</w:t>
            </w:r>
          </w:p>
          <w:p w14:paraId="2A0EBC60" w14:textId="01E65A8F" w:rsidR="003A2EE2" w:rsidRPr="00AC35DB" w:rsidRDefault="003A7ABB" w:rsidP="003A2EE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Podlega uzupełnieniom – TAK.</w:t>
            </w:r>
          </w:p>
        </w:tc>
        <w:tc>
          <w:tcPr>
            <w:tcW w:w="1843" w:type="dxa"/>
          </w:tcPr>
          <w:p w14:paraId="49FD71EF" w14:textId="6155A6A9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050736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  <w:r w:rsidR="003A7ABB">
              <w:rPr>
                <w:rFonts w:ascii="Arial" w:hAnsi="Arial" w:cs="Arial"/>
              </w:rPr>
              <w:t>.</w:t>
            </w:r>
          </w:p>
          <w:p w14:paraId="71395C4E" w14:textId="77777777" w:rsidR="003A2EE2" w:rsidRPr="00AC35DB" w:rsidRDefault="003A2EE2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</w:t>
            </w:r>
            <w:r w:rsidRPr="00AC35DB">
              <w:rPr>
                <w:rFonts w:ascii="Arial" w:hAnsi="Arial" w:cs="Arial"/>
              </w:rPr>
              <w:lastRenderedPageBreak/>
              <w:t>kryterium będzie polegała na przyznaniu wartości logicznych:</w:t>
            </w:r>
          </w:p>
          <w:p w14:paraId="611FAFD6" w14:textId="6CF5F898" w:rsidR="003A2EE2" w:rsidRPr="00AC35DB" w:rsidRDefault="003A2EE2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 w:rsidR="003A7ABB">
              <w:rPr>
                <w:rFonts w:ascii="Arial" w:hAnsi="Arial" w:cs="Arial"/>
              </w:rPr>
              <w:t>;</w:t>
            </w:r>
          </w:p>
          <w:p w14:paraId="27542685" w14:textId="7D2CD452" w:rsidR="003A2EE2" w:rsidRPr="00AC35DB" w:rsidRDefault="003A2EE2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</w:t>
            </w:r>
            <w:r w:rsidR="003A7ABB">
              <w:rPr>
                <w:rFonts w:ascii="Arial" w:hAnsi="Arial" w:cs="Arial"/>
              </w:rPr>
              <w:t xml:space="preserve">TAK </w:t>
            </w:r>
            <w:r w:rsidRPr="00AC35DB">
              <w:rPr>
                <w:rFonts w:ascii="Arial" w:hAnsi="Arial" w:cs="Arial"/>
              </w:rPr>
              <w:t>– do</w:t>
            </w:r>
            <w:r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uzupełnienia/ poprawy</w:t>
            </w:r>
            <w:r w:rsidR="009C6182">
              <w:rPr>
                <w:rFonts w:ascii="Arial" w:hAnsi="Arial" w:cs="Arial"/>
              </w:rPr>
              <w:t xml:space="preserve"> na etapie negocjacji</w:t>
            </w:r>
            <w:r w:rsidRPr="00AC35DB">
              <w:rPr>
                <w:rFonts w:ascii="Arial" w:hAnsi="Arial" w:cs="Arial"/>
              </w:rPr>
              <w:t>”</w:t>
            </w:r>
            <w:r w:rsidR="003A7ABB">
              <w:rPr>
                <w:rFonts w:ascii="Arial" w:hAnsi="Arial" w:cs="Arial"/>
              </w:rPr>
              <w:t>;</w:t>
            </w:r>
          </w:p>
          <w:p w14:paraId="02B8E8BF" w14:textId="4C0B2424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  <w:r w:rsidR="003A7ABB">
              <w:rPr>
                <w:rFonts w:ascii="Arial" w:hAnsi="Arial" w:cs="Arial"/>
              </w:rPr>
              <w:t>.</w:t>
            </w:r>
          </w:p>
        </w:tc>
        <w:tc>
          <w:tcPr>
            <w:tcW w:w="1607" w:type="dxa"/>
          </w:tcPr>
          <w:p w14:paraId="12834027" w14:textId="4BE7F268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  <w:r w:rsidR="003A7ABB">
              <w:rPr>
                <w:rFonts w:ascii="Arial" w:hAnsi="Arial" w:cs="Arial"/>
              </w:rPr>
              <w:t>.</w:t>
            </w:r>
          </w:p>
        </w:tc>
      </w:tr>
      <w:tr w:rsidR="003A2EE2" w:rsidRPr="00A02874" w14:paraId="70844BCD" w14:textId="77777777" w:rsidTr="002C4D62">
        <w:tc>
          <w:tcPr>
            <w:tcW w:w="675" w:type="dxa"/>
          </w:tcPr>
          <w:p w14:paraId="4B94D5A5" w14:textId="77777777"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643ECDAD" w14:textId="4E61A95E"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 xml:space="preserve">Projekt jest zgodny </w:t>
            </w:r>
            <w:r w:rsidR="00050736"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 xml:space="preserve">z Konwencją </w:t>
            </w:r>
            <w:r w:rsidR="00050736"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 xml:space="preserve">o </w:t>
            </w:r>
            <w:r w:rsidR="001A5630">
              <w:rPr>
                <w:rStyle w:val="normaltextrun"/>
                <w:rFonts w:ascii="Arial" w:hAnsi="Arial" w:cs="Arial"/>
              </w:rPr>
              <w:t>p</w:t>
            </w:r>
            <w:r w:rsidRPr="00470CD9">
              <w:rPr>
                <w:rStyle w:val="normaltextrun"/>
                <w:rFonts w:ascii="Arial" w:hAnsi="Arial" w:cs="Arial"/>
              </w:rPr>
              <w:t xml:space="preserve">rawach </w:t>
            </w:r>
            <w:r w:rsidR="00760905">
              <w:rPr>
                <w:rStyle w:val="normaltextrun"/>
                <w:rFonts w:ascii="Arial" w:hAnsi="Arial" w:cs="Arial"/>
              </w:rPr>
              <w:t>o</w:t>
            </w:r>
            <w:r w:rsidR="00760905" w:rsidRPr="00470CD9">
              <w:rPr>
                <w:rStyle w:val="normaltextrun"/>
                <w:rFonts w:ascii="Arial" w:hAnsi="Arial" w:cs="Arial"/>
              </w:rPr>
              <w:t>sób</w:t>
            </w:r>
            <w:r w:rsidR="00760905">
              <w:rPr>
                <w:rStyle w:val="normaltextrun"/>
                <w:rFonts w:ascii="Arial" w:hAnsi="Arial" w:cs="Arial"/>
              </w:rPr>
              <w:t xml:space="preserve"> </w:t>
            </w:r>
            <w:r w:rsidR="00760905" w:rsidRPr="00470CD9">
              <w:rPr>
                <w:rStyle w:val="normaltextrun"/>
                <w:rFonts w:ascii="Arial" w:hAnsi="Arial" w:cs="Arial"/>
              </w:rPr>
              <w:t>niepełnosprawnych</w:t>
            </w:r>
            <w:r w:rsidRPr="00470CD9">
              <w:rPr>
                <w:rStyle w:val="normaltextrun"/>
                <w:rFonts w:ascii="Arial" w:hAnsi="Arial" w:cs="Arial"/>
              </w:rPr>
              <w:t xml:space="preserve">, sporządzoną </w:t>
            </w:r>
            <w:r w:rsidR="006F1CDE"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 xml:space="preserve">w Nowym Jorku dnia 13 grudnia 2006 r. (Dz. U. z 2012 r. poz. 1169, z </w:t>
            </w:r>
            <w:r w:rsidRPr="00470CD9">
              <w:rPr>
                <w:rStyle w:val="spellingerror"/>
                <w:rFonts w:ascii="Arial" w:hAnsi="Arial" w:cs="Arial"/>
              </w:rPr>
              <w:t>późn</w:t>
            </w:r>
            <w:r w:rsidRPr="00470CD9">
              <w:rPr>
                <w:rStyle w:val="normaltextrun"/>
                <w:rFonts w:ascii="Arial" w:hAnsi="Arial" w:cs="Arial"/>
              </w:rPr>
              <w:t xml:space="preserve">. zm.), w zakresie odnoszącym się do </w:t>
            </w:r>
            <w:r w:rsidRPr="00470CD9">
              <w:rPr>
                <w:rStyle w:val="normaltextrun"/>
                <w:rFonts w:ascii="Arial" w:hAnsi="Arial" w:cs="Arial"/>
              </w:rPr>
              <w:lastRenderedPageBreak/>
              <w:t xml:space="preserve">sposobu realizacji, zakresu projektu </w:t>
            </w:r>
            <w:r w:rsidR="00050736"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>i wnioskodawcy.</w:t>
            </w:r>
          </w:p>
        </w:tc>
        <w:tc>
          <w:tcPr>
            <w:tcW w:w="5387" w:type="dxa"/>
          </w:tcPr>
          <w:p w14:paraId="7DE40482" w14:textId="3F20C29C" w:rsidR="003A2EE2" w:rsidRPr="00470CD9" w:rsidRDefault="003A2EE2" w:rsidP="003A2EE2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 xml:space="preserve">Zgodność projektu z </w:t>
            </w:r>
            <w:hyperlink r:id="rId29" w:history="1">
              <w:r w:rsidRPr="001C0A0B">
                <w:rPr>
                  <w:rStyle w:val="Hipercze"/>
                  <w:rFonts w:ascii="Arial" w:hAnsi="Arial" w:cs="Arial"/>
                  <w:sz w:val="22"/>
                  <w:szCs w:val="22"/>
                </w:rPr>
                <w:t xml:space="preserve">Konwencją o </w:t>
              </w:r>
              <w:r w:rsidR="001A5630">
                <w:rPr>
                  <w:rStyle w:val="Hipercze"/>
                  <w:rFonts w:ascii="Arial" w:hAnsi="Arial" w:cs="Arial"/>
                  <w:sz w:val="22"/>
                  <w:szCs w:val="22"/>
                </w:rPr>
                <w:t>p</w:t>
              </w:r>
              <w:r w:rsidRPr="001C0A0B">
                <w:rPr>
                  <w:rStyle w:val="Hipercze"/>
                  <w:rFonts w:ascii="Arial" w:hAnsi="Arial" w:cs="Arial"/>
                  <w:sz w:val="22"/>
                  <w:szCs w:val="22"/>
                </w:rPr>
                <w:t xml:space="preserve">rawach </w:t>
              </w:r>
              <w:r w:rsidR="001A5630">
                <w:rPr>
                  <w:rStyle w:val="Hipercze"/>
                  <w:rFonts w:ascii="Arial" w:hAnsi="Arial" w:cs="Arial"/>
                  <w:sz w:val="22"/>
                  <w:szCs w:val="22"/>
                </w:rPr>
                <w:t>o</w:t>
              </w:r>
              <w:r w:rsidRPr="001C0A0B">
                <w:rPr>
                  <w:rStyle w:val="Hipercze"/>
                  <w:rFonts w:ascii="Arial" w:hAnsi="Arial" w:cs="Arial"/>
                  <w:sz w:val="22"/>
                  <w:szCs w:val="22"/>
                </w:rPr>
                <w:t xml:space="preserve">sób </w:t>
              </w:r>
              <w:r w:rsidR="001A5630">
                <w:rPr>
                  <w:rStyle w:val="Hipercze"/>
                  <w:rFonts w:ascii="Arial" w:hAnsi="Arial" w:cs="Arial"/>
                  <w:sz w:val="22"/>
                  <w:szCs w:val="22"/>
                </w:rPr>
                <w:t>n</w:t>
              </w:r>
              <w:r w:rsidRPr="001C0A0B">
                <w:rPr>
                  <w:rStyle w:val="Hipercze"/>
                  <w:rFonts w:ascii="Arial" w:hAnsi="Arial" w:cs="Arial"/>
                  <w:sz w:val="22"/>
                  <w:szCs w:val="22"/>
                </w:rPr>
                <w:t>iepełnosprawnych</w:t>
              </w:r>
            </w:hyperlink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, na etapie oceny wniosku należy rozumieć jako brak sprzeczności pomiędzy zapisami projektu a wymogami tego dokumentu.</w:t>
            </w:r>
          </w:p>
          <w:p w14:paraId="1DC52192" w14:textId="5422EAEB"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wniosku, zwłaszcza zapisów z części dot</w:t>
            </w:r>
            <w:r w:rsidR="000E1101">
              <w:rPr>
                <w:rStyle w:val="normaltextrun"/>
                <w:rFonts w:ascii="Arial" w:hAnsi="Arial" w:cs="Arial"/>
              </w:rPr>
              <w:t>yczącej</w:t>
            </w:r>
            <w:r w:rsidRPr="00470CD9">
              <w:rPr>
                <w:rStyle w:val="normaltextrun"/>
                <w:rFonts w:ascii="Arial" w:hAnsi="Arial" w:cs="Arial"/>
              </w:rPr>
              <w:t xml:space="preserve"> realizacji zasad horyzontalnych.</w:t>
            </w:r>
          </w:p>
        </w:tc>
        <w:tc>
          <w:tcPr>
            <w:tcW w:w="2409" w:type="dxa"/>
          </w:tcPr>
          <w:p w14:paraId="7E0BF73B" w14:textId="1FF38313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  <w:r w:rsidR="008A2595">
              <w:rPr>
                <w:rFonts w:ascii="Arial" w:hAnsi="Arial" w:cs="Arial"/>
              </w:rPr>
              <w:t>.</w:t>
            </w:r>
          </w:p>
          <w:p w14:paraId="1CD40DD1" w14:textId="0C0E7B57" w:rsidR="003A2EE2" w:rsidRPr="00AC35DB" w:rsidRDefault="008A2595" w:rsidP="003A2EE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Podlega uzupełnieniom – TAK.</w:t>
            </w:r>
          </w:p>
        </w:tc>
        <w:tc>
          <w:tcPr>
            <w:tcW w:w="1843" w:type="dxa"/>
          </w:tcPr>
          <w:p w14:paraId="651CD733" w14:textId="60081F4C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050736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  <w:r w:rsidR="008A2595">
              <w:rPr>
                <w:rFonts w:ascii="Arial" w:hAnsi="Arial" w:cs="Arial"/>
              </w:rPr>
              <w:t>.</w:t>
            </w:r>
          </w:p>
          <w:p w14:paraId="5351E895" w14:textId="77777777" w:rsidR="003A2EE2" w:rsidRPr="00AC35DB" w:rsidRDefault="003A2EE2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7BBB06C0" w14:textId="169F4510" w:rsidR="003A2EE2" w:rsidRPr="00AC35DB" w:rsidRDefault="003A2EE2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 w:rsidR="008A2595">
              <w:rPr>
                <w:rFonts w:ascii="Arial" w:hAnsi="Arial" w:cs="Arial"/>
              </w:rPr>
              <w:t>;</w:t>
            </w:r>
          </w:p>
          <w:p w14:paraId="44534729" w14:textId="229E8290" w:rsidR="003A2EE2" w:rsidRPr="00AC35DB" w:rsidRDefault="003A2EE2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„</w:t>
            </w:r>
            <w:r w:rsidR="008A2595">
              <w:rPr>
                <w:rFonts w:ascii="Arial" w:hAnsi="Arial" w:cs="Arial"/>
              </w:rPr>
              <w:t xml:space="preserve">TAK </w:t>
            </w:r>
            <w:r w:rsidRPr="00AC35DB">
              <w:rPr>
                <w:rFonts w:ascii="Arial" w:hAnsi="Arial" w:cs="Arial"/>
              </w:rPr>
              <w:t>– do uzupełnienia/ poprawy</w:t>
            </w:r>
            <w:r w:rsidR="009C6182">
              <w:rPr>
                <w:rFonts w:ascii="Arial" w:hAnsi="Arial" w:cs="Arial"/>
              </w:rPr>
              <w:t xml:space="preserve"> na etapie negocjacji</w:t>
            </w:r>
            <w:r w:rsidRPr="00AC35DB">
              <w:rPr>
                <w:rFonts w:ascii="Arial" w:hAnsi="Arial" w:cs="Arial"/>
              </w:rPr>
              <w:t>”</w:t>
            </w:r>
            <w:r w:rsidR="008A2595">
              <w:rPr>
                <w:rFonts w:ascii="Arial" w:hAnsi="Arial" w:cs="Arial"/>
              </w:rPr>
              <w:t>;</w:t>
            </w:r>
          </w:p>
          <w:p w14:paraId="3BE98E96" w14:textId="0EEC3FDB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  <w:r w:rsidR="008A2595">
              <w:rPr>
                <w:rFonts w:ascii="Arial" w:hAnsi="Arial" w:cs="Arial"/>
              </w:rPr>
              <w:t>.</w:t>
            </w:r>
          </w:p>
        </w:tc>
        <w:tc>
          <w:tcPr>
            <w:tcW w:w="1607" w:type="dxa"/>
          </w:tcPr>
          <w:p w14:paraId="5AD432FE" w14:textId="5DFC77F4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  <w:r w:rsidR="008A2595">
              <w:rPr>
                <w:rFonts w:ascii="Arial" w:hAnsi="Arial" w:cs="Arial"/>
              </w:rPr>
              <w:t>.</w:t>
            </w:r>
          </w:p>
        </w:tc>
      </w:tr>
      <w:tr w:rsidR="003A2EE2" w:rsidRPr="00A02874" w14:paraId="7AA67C3F" w14:textId="77777777" w:rsidTr="002C4D62">
        <w:tc>
          <w:tcPr>
            <w:tcW w:w="675" w:type="dxa"/>
          </w:tcPr>
          <w:p w14:paraId="3DEEC669" w14:textId="77777777"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7E0C3D7B" w14:textId="77777777"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 xml:space="preserve">Projekt jest zgodny </w:t>
            </w:r>
            <w:r w:rsidR="00050736"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>z zasadą zrównoważonego rozwoju.</w:t>
            </w:r>
          </w:p>
        </w:tc>
        <w:tc>
          <w:tcPr>
            <w:tcW w:w="5387" w:type="dxa"/>
          </w:tcPr>
          <w:p w14:paraId="03EBAA59" w14:textId="77777777" w:rsidR="003A2EE2" w:rsidRPr="00470CD9" w:rsidRDefault="00415DA3" w:rsidP="003A2EE2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Zgodność projektu oznacza, </w:t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że stosownie do podejmowanych w projekcie działań (zarówno </w:t>
            </w:r>
            <w:r w:rsidR="00050736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w ramach zarządzania projektem, jak i realizacji działań merytorycznych) zastosowane zostaną rozwiązania proekologiczne tj. m.in.: oszczędność wody i energii, powtórne wykorzystywanie zasobów, ograniczenie wpływu na bioróżnorodność, w tym upowszechnione zostaną ekologiczne praktyki. Na przykład materiały projektowe i promocyjne zostaną udostępnione elektronicznie lub wydrukowane zostaną na papierze z recyklingu, odpady będą </w:t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 xml:space="preserve">segregowane, użytkowane będzie energooszczędne oświetlenie, wykorzystywany będzie niskoemisyjny transport, itp. Proces zarządzania projektem również będzie się odbywał w ww. sposób – z ograniczeniem zużycia papieru, zdalną formą współpracy ograniczającą ślad węglowy, stosowaniem zielonych klauzul w zamówieniach, korzystaniem </w:t>
            </w:r>
            <w:r w:rsidR="00050736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 energooszczędnych rozwiązań, promocją działań </w:t>
            </w:r>
            <w:r w:rsidR="00050736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i postaw proekologicznych itp. Efekty i produkty projektów nie będą wpływać negatywnie na środowisko naturalne.</w:t>
            </w:r>
          </w:p>
          <w:p w14:paraId="0509AAB7" w14:textId="41320190" w:rsidR="003A2EE2" w:rsidRPr="00470CD9" w:rsidRDefault="003A2EE2" w:rsidP="003A2EE2">
            <w:pPr>
              <w:spacing w:line="360" w:lineRule="auto"/>
              <w:rPr>
                <w:rFonts w:ascii="Arial" w:eastAsia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wniosku, zwłaszcza zapisów z części dot</w:t>
            </w:r>
            <w:r w:rsidR="000E1101">
              <w:rPr>
                <w:rStyle w:val="normaltextrun"/>
                <w:rFonts w:ascii="Arial" w:hAnsi="Arial" w:cs="Arial"/>
              </w:rPr>
              <w:t>yczącej</w:t>
            </w:r>
            <w:r w:rsidRPr="00470CD9">
              <w:rPr>
                <w:rStyle w:val="normaltextrun"/>
                <w:rFonts w:ascii="Arial" w:hAnsi="Arial" w:cs="Arial"/>
              </w:rPr>
              <w:t xml:space="preserve"> realizacji zasad horyzontalnych.</w:t>
            </w:r>
          </w:p>
        </w:tc>
        <w:tc>
          <w:tcPr>
            <w:tcW w:w="2409" w:type="dxa"/>
          </w:tcPr>
          <w:p w14:paraId="6A8E4D64" w14:textId="77777777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14:paraId="485CDC3D" w14:textId="6AC3618A" w:rsidR="003A2EE2" w:rsidRPr="00AC35DB" w:rsidRDefault="000E1101" w:rsidP="003A2EE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Podlega uzupełnieniom – TAK.</w:t>
            </w:r>
          </w:p>
        </w:tc>
        <w:tc>
          <w:tcPr>
            <w:tcW w:w="1843" w:type="dxa"/>
          </w:tcPr>
          <w:p w14:paraId="0DF0021A" w14:textId="792CFAF1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050736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  <w:r w:rsidR="000E1101">
              <w:rPr>
                <w:rFonts w:ascii="Arial" w:hAnsi="Arial" w:cs="Arial"/>
              </w:rPr>
              <w:t>.</w:t>
            </w:r>
          </w:p>
          <w:p w14:paraId="2B26BBE0" w14:textId="77777777" w:rsidR="003A2EE2" w:rsidRPr="00AC35DB" w:rsidRDefault="003A2EE2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2862FAB0" w14:textId="655B18D4" w:rsidR="003A2EE2" w:rsidRPr="00AC35DB" w:rsidRDefault="003A2EE2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 w:rsidR="000E1101">
              <w:rPr>
                <w:rFonts w:ascii="Arial" w:hAnsi="Arial" w:cs="Arial"/>
              </w:rPr>
              <w:t>;</w:t>
            </w:r>
          </w:p>
          <w:p w14:paraId="3D51DC84" w14:textId="6481D860" w:rsidR="003A2EE2" w:rsidRPr="00AC35DB" w:rsidRDefault="003A2EE2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„</w:t>
            </w:r>
            <w:r w:rsidR="000E1101">
              <w:rPr>
                <w:rFonts w:ascii="Arial" w:hAnsi="Arial" w:cs="Arial"/>
              </w:rPr>
              <w:t xml:space="preserve">TAK </w:t>
            </w:r>
            <w:r w:rsidRPr="00AC35DB">
              <w:rPr>
                <w:rFonts w:ascii="Arial" w:hAnsi="Arial" w:cs="Arial"/>
              </w:rPr>
              <w:t>– do uzupełnienia/ poprawy</w:t>
            </w:r>
            <w:r w:rsidR="009C6182">
              <w:rPr>
                <w:rFonts w:ascii="Arial" w:hAnsi="Arial" w:cs="Arial"/>
              </w:rPr>
              <w:t xml:space="preserve"> na etapie negocjacji</w:t>
            </w:r>
            <w:r w:rsidRPr="00AC35DB">
              <w:rPr>
                <w:rFonts w:ascii="Arial" w:hAnsi="Arial" w:cs="Arial"/>
              </w:rPr>
              <w:t>”</w:t>
            </w:r>
            <w:r w:rsidR="000E1101">
              <w:rPr>
                <w:rFonts w:ascii="Arial" w:hAnsi="Arial" w:cs="Arial"/>
              </w:rPr>
              <w:t>;</w:t>
            </w:r>
          </w:p>
          <w:p w14:paraId="3848AD22" w14:textId="2B761CED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  <w:r w:rsidR="000E1101">
              <w:rPr>
                <w:rFonts w:ascii="Arial" w:hAnsi="Arial" w:cs="Arial"/>
              </w:rPr>
              <w:t>.</w:t>
            </w:r>
          </w:p>
        </w:tc>
        <w:tc>
          <w:tcPr>
            <w:tcW w:w="1607" w:type="dxa"/>
          </w:tcPr>
          <w:p w14:paraId="33014F8C" w14:textId="6D23BA32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  <w:r w:rsidR="000E1101">
              <w:rPr>
                <w:rFonts w:ascii="Arial" w:hAnsi="Arial" w:cs="Arial"/>
              </w:rPr>
              <w:t>.</w:t>
            </w:r>
          </w:p>
        </w:tc>
      </w:tr>
      <w:tr w:rsidR="00273B82" w:rsidRPr="00A02874" w14:paraId="49715B36" w14:textId="77777777" w:rsidTr="002C4D62">
        <w:tc>
          <w:tcPr>
            <w:tcW w:w="675" w:type="dxa"/>
          </w:tcPr>
          <w:p w14:paraId="3656B9AB" w14:textId="77777777" w:rsidR="00273B82" w:rsidRPr="005F463B" w:rsidRDefault="00273B82" w:rsidP="00273B8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3BCB2949" w14:textId="46C247D8" w:rsidR="00273B82" w:rsidRPr="002379EB" w:rsidRDefault="00273B82" w:rsidP="00273B82">
            <w:pPr>
              <w:spacing w:line="360" w:lineRule="auto"/>
              <w:rPr>
                <w:rStyle w:val="normaltextrun"/>
                <w:rFonts w:ascii="Arial" w:hAnsi="Arial" w:cs="Arial"/>
              </w:rPr>
            </w:pPr>
            <w:r w:rsidRPr="002379EB">
              <w:rPr>
                <w:rFonts w:ascii="Arial" w:hAnsi="Arial" w:cs="Arial"/>
                <w:color w:val="000000"/>
              </w:rPr>
              <w:t xml:space="preserve">Projekt zawiera </w:t>
            </w:r>
            <w:r w:rsidR="004D2FA9">
              <w:rPr>
                <w:rFonts w:ascii="Arial" w:hAnsi="Arial" w:cs="Arial"/>
                <w:color w:val="000000"/>
              </w:rPr>
              <w:t xml:space="preserve">dodatkowe </w:t>
            </w:r>
            <w:r w:rsidRPr="002379EB">
              <w:rPr>
                <w:rFonts w:ascii="Arial" w:hAnsi="Arial" w:cs="Arial"/>
                <w:color w:val="000000"/>
              </w:rPr>
              <w:t xml:space="preserve">działania przyczyniające się </w:t>
            </w:r>
            <w:r w:rsidRPr="002379EB">
              <w:rPr>
                <w:rFonts w:ascii="Arial" w:hAnsi="Arial" w:cs="Arial"/>
                <w:color w:val="000000"/>
              </w:rPr>
              <w:lastRenderedPageBreak/>
              <w:t xml:space="preserve">do zmniejszenia zjawiska </w:t>
            </w:r>
            <w:r w:rsidR="00002DFE">
              <w:rPr>
                <w:rFonts w:ascii="Arial" w:hAnsi="Arial" w:cs="Arial"/>
                <w:color w:val="000000"/>
              </w:rPr>
              <w:t>dyskryminacji</w:t>
            </w:r>
            <w:r w:rsidRPr="002379EB">
              <w:rPr>
                <w:rFonts w:ascii="Arial" w:hAnsi="Arial" w:cs="Arial"/>
                <w:color w:val="000000"/>
              </w:rPr>
              <w:t xml:space="preserve"> ze względu na płeć, wiek, niepełnosprawność, orientację </w:t>
            </w:r>
            <w:r>
              <w:rPr>
                <w:rFonts w:ascii="Arial" w:hAnsi="Arial" w:cs="Arial"/>
                <w:color w:val="000000"/>
              </w:rPr>
              <w:t>seksualną, pochodzenie etniczne</w:t>
            </w:r>
            <w:r w:rsidR="009C6182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5387" w:type="dxa"/>
          </w:tcPr>
          <w:p w14:paraId="641A6116" w14:textId="77777777" w:rsidR="00273B82" w:rsidRPr="002379EB" w:rsidRDefault="00273B82" w:rsidP="00505104">
            <w:pPr>
              <w:spacing w:before="100" w:beforeAutospacing="1"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2379EB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 xml:space="preserve">Działania przyczyniające się do zmniejszenia zjawiska dyskryminacji ze względu na płeć, wiek, </w:t>
            </w:r>
            <w:r w:rsidRPr="002379EB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niepełnosprawność, orientację seksualną, pochodzenie etniczne polegają m.in. na:</w:t>
            </w:r>
          </w:p>
          <w:p w14:paraId="048B5D2D" w14:textId="77777777" w:rsidR="00273B82" w:rsidRPr="002379EB" w:rsidRDefault="00273B82" w:rsidP="00273B82">
            <w:pPr>
              <w:numPr>
                <w:ilvl w:val="0"/>
                <w:numId w:val="47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79EB">
              <w:rPr>
                <w:rFonts w:ascii="Arial" w:eastAsia="Times New Roman" w:hAnsi="Arial" w:cs="Arial"/>
                <w:color w:val="000000"/>
                <w:lang w:eastAsia="pl-PL"/>
              </w:rPr>
              <w:t>zwiększaniu świadomości i wiedzy na temat sytuacji i potrzeb grup szczególnie narażonych w środowisku pracy na dyskryminację ze względu na płeć, wiek, niepełnosprawność, orientację seksualną, pochodzenie etniczne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,</w:t>
            </w:r>
          </w:p>
          <w:p w14:paraId="1A0D8CB5" w14:textId="77777777" w:rsidR="00273B82" w:rsidRPr="002379EB" w:rsidRDefault="00273B82" w:rsidP="00273B82">
            <w:pPr>
              <w:numPr>
                <w:ilvl w:val="0"/>
                <w:numId w:val="47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79EB">
              <w:rPr>
                <w:rFonts w:ascii="Arial" w:eastAsia="Times New Roman" w:hAnsi="Arial" w:cs="Arial"/>
                <w:color w:val="000000"/>
                <w:lang w:eastAsia="pl-PL"/>
              </w:rPr>
              <w:t>zwiększaniu wiedzy z zakresu zarządzania różnorodnością w miejscu pracy i work-life balance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,</w:t>
            </w:r>
          </w:p>
          <w:p w14:paraId="54C6B164" w14:textId="77777777" w:rsidR="00273B82" w:rsidRPr="002379EB" w:rsidRDefault="00273B82" w:rsidP="00273B82">
            <w:pPr>
              <w:numPr>
                <w:ilvl w:val="0"/>
                <w:numId w:val="47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79EB">
              <w:rPr>
                <w:rFonts w:ascii="Arial" w:eastAsia="Times New Roman" w:hAnsi="Arial" w:cs="Arial"/>
                <w:color w:val="000000"/>
                <w:lang w:eastAsia="pl-PL"/>
              </w:rPr>
              <w:t xml:space="preserve">zwiększaniu wiedzy na temat barier </w:t>
            </w:r>
            <w:r w:rsidR="00002DFE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2379EB">
              <w:rPr>
                <w:rFonts w:ascii="Arial" w:eastAsia="Times New Roman" w:hAnsi="Arial" w:cs="Arial"/>
                <w:color w:val="000000"/>
                <w:lang w:eastAsia="pl-PL"/>
              </w:rPr>
              <w:t>w zatrudnieniu ww. grup wynikających ze szkodliwych stereotypów,</w:t>
            </w:r>
          </w:p>
          <w:p w14:paraId="00A0530D" w14:textId="77777777" w:rsidR="009C6182" w:rsidRPr="00505104" w:rsidRDefault="00273B82" w:rsidP="009C6182">
            <w:pPr>
              <w:numPr>
                <w:ilvl w:val="0"/>
                <w:numId w:val="47"/>
              </w:numPr>
              <w:spacing w:before="100" w:beforeAutospacing="1" w:after="100" w:afterAutospacing="1" w:line="360" w:lineRule="auto"/>
              <w:rPr>
                <w:rFonts w:ascii="Arial" w:eastAsia="Arial" w:hAnsi="Arial" w:cs="Arial"/>
              </w:rPr>
            </w:pPr>
            <w:r w:rsidRPr="002379EB">
              <w:rPr>
                <w:rFonts w:ascii="Arial" w:eastAsia="Times New Roman" w:hAnsi="Arial" w:cs="Arial"/>
                <w:color w:val="000000"/>
                <w:lang w:eastAsia="pl-PL"/>
              </w:rPr>
              <w:t xml:space="preserve">zwiększaniu wiedzy na temat rozwiązań </w:t>
            </w:r>
            <w:r w:rsidR="00002DFE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2379EB">
              <w:rPr>
                <w:rFonts w:ascii="Arial" w:eastAsia="Times New Roman" w:hAnsi="Arial" w:cs="Arial"/>
                <w:color w:val="000000"/>
                <w:lang w:eastAsia="pl-PL"/>
              </w:rPr>
              <w:t xml:space="preserve">i dobrych praktyk w zakresie tworzenia przyjaznego i wolnego od dyskryminacji </w:t>
            </w:r>
            <w:r w:rsidRPr="002379EB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miejsca pracy dla pracowników należących do tych grup.</w:t>
            </w:r>
          </w:p>
          <w:p w14:paraId="48BDA98D" w14:textId="2AE99EEB" w:rsidR="009C6182" w:rsidRPr="009C6182" w:rsidRDefault="009C6182" w:rsidP="00505104">
            <w:pPr>
              <w:spacing w:before="100" w:beforeAutospacing="1" w:after="100" w:afterAutospacing="1" w:line="360" w:lineRule="auto"/>
              <w:rPr>
                <w:rStyle w:val="normaltextrun"/>
                <w:rFonts w:ascii="Arial" w:eastAsia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wniosku, zwłaszcza zapisów z części dot</w:t>
            </w:r>
            <w:r>
              <w:rPr>
                <w:rStyle w:val="normaltextrun"/>
                <w:rFonts w:ascii="Arial" w:hAnsi="Arial" w:cs="Arial"/>
              </w:rPr>
              <w:t>yczącej</w:t>
            </w:r>
            <w:r w:rsidRPr="00470CD9">
              <w:rPr>
                <w:rStyle w:val="normaltextrun"/>
                <w:rFonts w:ascii="Arial" w:hAnsi="Arial" w:cs="Arial"/>
              </w:rPr>
              <w:t xml:space="preserve"> realizacji zasad horyzontalnych.</w:t>
            </w:r>
          </w:p>
        </w:tc>
        <w:tc>
          <w:tcPr>
            <w:tcW w:w="2409" w:type="dxa"/>
          </w:tcPr>
          <w:p w14:paraId="53CA2682" w14:textId="56D078A7" w:rsidR="00273B82" w:rsidRPr="00AC35DB" w:rsidRDefault="00273B82" w:rsidP="00273B8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  <w:r w:rsidR="009C6182">
              <w:rPr>
                <w:rFonts w:ascii="Arial" w:hAnsi="Arial" w:cs="Arial"/>
              </w:rPr>
              <w:t>.</w:t>
            </w:r>
          </w:p>
          <w:p w14:paraId="1121C95E" w14:textId="72282B0F" w:rsidR="00273B82" w:rsidRPr="00AC35DB" w:rsidRDefault="009C6182" w:rsidP="00273B8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Podlega uzupełnieniom – TAK.</w:t>
            </w:r>
          </w:p>
        </w:tc>
        <w:tc>
          <w:tcPr>
            <w:tcW w:w="1843" w:type="dxa"/>
          </w:tcPr>
          <w:p w14:paraId="333BDCFB" w14:textId="66AA041B" w:rsidR="00273B82" w:rsidRPr="00AC35DB" w:rsidRDefault="00273B82" w:rsidP="00273B8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</w:t>
            </w:r>
            <w:r w:rsidR="00002DFE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  <w:r w:rsidR="009C6182">
              <w:rPr>
                <w:rFonts w:ascii="Arial" w:hAnsi="Arial" w:cs="Arial"/>
              </w:rPr>
              <w:t>.</w:t>
            </w:r>
          </w:p>
          <w:p w14:paraId="4666128A" w14:textId="77777777" w:rsidR="00273B82" w:rsidRPr="00AC35DB" w:rsidRDefault="00273B82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Ocena spełnienia kryterium będzie polegała na przyznaniu wartości logicznych:</w:t>
            </w:r>
          </w:p>
          <w:p w14:paraId="6DDA7E8C" w14:textId="13330B70" w:rsidR="00273B82" w:rsidRPr="00AC35DB" w:rsidRDefault="00273B82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 w:rsidR="009C6182">
              <w:rPr>
                <w:rFonts w:ascii="Arial" w:hAnsi="Arial" w:cs="Arial"/>
              </w:rPr>
              <w:t>;</w:t>
            </w:r>
          </w:p>
          <w:p w14:paraId="01A44C90" w14:textId="0A08C0FC" w:rsidR="00273B82" w:rsidRPr="00AC35DB" w:rsidRDefault="00273B82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</w:t>
            </w:r>
            <w:r w:rsidR="009C6182">
              <w:rPr>
                <w:rFonts w:ascii="Arial" w:hAnsi="Arial" w:cs="Arial"/>
              </w:rPr>
              <w:t xml:space="preserve">TAK </w:t>
            </w:r>
            <w:r w:rsidRPr="00AC35DB">
              <w:rPr>
                <w:rFonts w:ascii="Arial" w:hAnsi="Arial" w:cs="Arial"/>
              </w:rPr>
              <w:t>– do uzupełnienia/ poprawy</w:t>
            </w:r>
            <w:r w:rsidR="009C6182">
              <w:rPr>
                <w:rFonts w:ascii="Arial" w:hAnsi="Arial" w:cs="Arial"/>
              </w:rPr>
              <w:t xml:space="preserve"> na etapie negocjacji</w:t>
            </w:r>
            <w:r w:rsidRPr="00AC35DB">
              <w:rPr>
                <w:rFonts w:ascii="Arial" w:hAnsi="Arial" w:cs="Arial"/>
              </w:rPr>
              <w:t>”</w:t>
            </w:r>
            <w:r w:rsidR="009C6182">
              <w:rPr>
                <w:rFonts w:ascii="Arial" w:hAnsi="Arial" w:cs="Arial"/>
              </w:rPr>
              <w:t>;</w:t>
            </w:r>
          </w:p>
          <w:p w14:paraId="747A5FA9" w14:textId="7292FB3F" w:rsidR="00273B82" w:rsidRPr="00AC35DB" w:rsidRDefault="00273B82" w:rsidP="00273B8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  <w:r w:rsidR="009C6182">
              <w:rPr>
                <w:rFonts w:ascii="Arial" w:hAnsi="Arial" w:cs="Arial"/>
              </w:rPr>
              <w:t>.</w:t>
            </w:r>
          </w:p>
        </w:tc>
        <w:tc>
          <w:tcPr>
            <w:tcW w:w="1607" w:type="dxa"/>
          </w:tcPr>
          <w:p w14:paraId="743C809B" w14:textId="2335D6B4" w:rsidR="00273B82" w:rsidRPr="00AC35DB" w:rsidRDefault="00273B82" w:rsidP="00273B8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  <w:r w:rsidR="009C6182">
              <w:rPr>
                <w:rFonts w:ascii="Arial" w:hAnsi="Arial" w:cs="Arial"/>
              </w:rPr>
              <w:t>.</w:t>
            </w:r>
          </w:p>
        </w:tc>
      </w:tr>
    </w:tbl>
    <w:p w14:paraId="45FB0818" w14:textId="77777777" w:rsidR="00637620" w:rsidRDefault="00637620" w:rsidP="00E04CDB">
      <w:pPr>
        <w:pStyle w:val="Nagwek2"/>
        <w:spacing w:line="360" w:lineRule="auto"/>
      </w:pPr>
    </w:p>
    <w:p w14:paraId="049F31CB" w14:textId="77777777" w:rsidR="00637620" w:rsidRDefault="00637620" w:rsidP="00637620">
      <w:pPr>
        <w:rPr>
          <w:rFonts w:ascii="Arial" w:eastAsiaTheme="majorEastAsia" w:hAnsi="Arial" w:cstheme="majorBidi"/>
          <w:color w:val="44546A" w:themeColor="text2"/>
          <w:sz w:val="24"/>
          <w:szCs w:val="26"/>
        </w:rPr>
      </w:pPr>
      <w:r>
        <w:br w:type="page"/>
      </w:r>
    </w:p>
    <w:p w14:paraId="0B4C5AEB" w14:textId="77777777" w:rsidR="00AB501B" w:rsidRDefault="00AB501B" w:rsidP="00AB501B">
      <w:pPr>
        <w:pStyle w:val="Nagwek2"/>
        <w:spacing w:after="240"/>
      </w:pPr>
      <w:r>
        <w:lastRenderedPageBreak/>
        <w:t>Kryterium ogólne negocjacyjne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Kryterium ogólne negocjacyjne"/>
        <w:tblDescription w:val="Tabela zawiera jedno kryterium ogólne negocjacyjne. Kryterium to musi być spełnione, aby wnioskowany projekt mógł być dofinansowany."/>
      </w:tblPr>
      <w:tblGrid>
        <w:gridCol w:w="675"/>
        <w:gridCol w:w="2297"/>
        <w:gridCol w:w="5387"/>
        <w:gridCol w:w="2409"/>
        <w:gridCol w:w="1814"/>
        <w:gridCol w:w="1588"/>
      </w:tblGrid>
      <w:tr w:rsidR="00AB501B" w:rsidRPr="00A02874" w14:paraId="3AE7ED49" w14:textId="77777777" w:rsidTr="00070F77">
        <w:tc>
          <w:tcPr>
            <w:tcW w:w="675" w:type="dxa"/>
            <w:shd w:val="clear" w:color="auto" w:fill="D0CECE"/>
          </w:tcPr>
          <w:p w14:paraId="0B4896DB" w14:textId="77777777" w:rsidR="00AB501B" w:rsidRPr="00B61998" w:rsidRDefault="00AB501B" w:rsidP="00070F77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0CECE"/>
          </w:tcPr>
          <w:p w14:paraId="7AD00CD9" w14:textId="77777777" w:rsidR="00AB501B" w:rsidRPr="001E495D" w:rsidRDefault="00AB501B" w:rsidP="00070F77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0CECE"/>
          </w:tcPr>
          <w:p w14:paraId="1A89D101" w14:textId="77777777" w:rsidR="00AB501B" w:rsidRPr="00A02874" w:rsidRDefault="00AB501B" w:rsidP="00070F77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0CECE"/>
          </w:tcPr>
          <w:p w14:paraId="3423C3B1" w14:textId="77777777" w:rsidR="00AB501B" w:rsidRPr="00B61998" w:rsidRDefault="00AB501B" w:rsidP="00070F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14" w:type="dxa"/>
            <w:shd w:val="clear" w:color="auto" w:fill="D0CECE"/>
          </w:tcPr>
          <w:p w14:paraId="5B173D35" w14:textId="77777777" w:rsidR="00AB501B" w:rsidRPr="00B61998" w:rsidRDefault="00AB501B" w:rsidP="00070F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588" w:type="dxa"/>
            <w:shd w:val="clear" w:color="auto" w:fill="D0CECE"/>
          </w:tcPr>
          <w:p w14:paraId="25940747" w14:textId="77777777" w:rsidR="00AB501B" w:rsidRPr="00B61998" w:rsidRDefault="00AB501B" w:rsidP="00070F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AB501B" w:rsidRPr="00A02874" w14:paraId="5885642A" w14:textId="77777777" w:rsidTr="00070F77">
        <w:tc>
          <w:tcPr>
            <w:tcW w:w="675" w:type="dxa"/>
          </w:tcPr>
          <w:p w14:paraId="6E86CFBA" w14:textId="77777777" w:rsidR="00AB501B" w:rsidRPr="00892955" w:rsidRDefault="00AB501B" w:rsidP="00AB501B">
            <w:pPr>
              <w:pStyle w:val="Akapitzlist"/>
              <w:numPr>
                <w:ilvl w:val="0"/>
                <w:numId w:val="48"/>
              </w:num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44DBF3FA" w14:textId="3193D818" w:rsidR="00AB501B" w:rsidRPr="00FD305A" w:rsidRDefault="00AB501B" w:rsidP="00070F77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7C1DA4">
              <w:rPr>
                <w:rFonts w:ascii="Arial" w:hAnsi="Arial" w:cs="Arial"/>
              </w:rPr>
              <w:t xml:space="preserve">Projekt spełnia warunki </w:t>
            </w:r>
            <w:r>
              <w:rPr>
                <w:rFonts w:ascii="Arial" w:hAnsi="Arial" w:cs="Arial"/>
              </w:rPr>
              <w:t xml:space="preserve">negocjacyjne </w:t>
            </w:r>
            <w:r w:rsidRPr="007C1DA4">
              <w:rPr>
                <w:rFonts w:ascii="Arial" w:hAnsi="Arial" w:cs="Arial"/>
              </w:rPr>
              <w:t>postawione przez oceniających</w:t>
            </w:r>
            <w:r w:rsidR="003675BD">
              <w:rPr>
                <w:rFonts w:ascii="Arial" w:hAnsi="Arial" w:cs="Arial"/>
              </w:rPr>
              <w:t xml:space="preserve"> </w:t>
            </w:r>
            <w:r w:rsidR="00760905">
              <w:rPr>
                <w:rFonts w:ascii="Arial" w:hAnsi="Arial" w:cs="Arial"/>
              </w:rPr>
              <w:t>lub</w:t>
            </w:r>
            <w:r w:rsidR="00760905" w:rsidRPr="007C1DA4">
              <w:rPr>
                <w:rFonts w:ascii="Arial" w:hAnsi="Arial" w:cs="Arial"/>
              </w:rPr>
              <w:t xml:space="preserve"> przewodniczą</w:t>
            </w:r>
            <w:r w:rsidR="00760905">
              <w:rPr>
                <w:rFonts w:ascii="Arial" w:hAnsi="Arial" w:cs="Arial"/>
              </w:rPr>
              <w:t>c</w:t>
            </w:r>
            <w:r w:rsidR="00760905" w:rsidRPr="007C1DA4">
              <w:rPr>
                <w:rFonts w:ascii="Arial" w:hAnsi="Arial" w:cs="Arial"/>
              </w:rPr>
              <w:t>ego</w:t>
            </w:r>
            <w:r w:rsidRPr="007C1DA4">
              <w:rPr>
                <w:rFonts w:ascii="Arial" w:hAnsi="Arial" w:cs="Arial"/>
              </w:rPr>
              <w:t xml:space="preserve"> K</w:t>
            </w:r>
            <w:r>
              <w:rPr>
                <w:rFonts w:ascii="Arial" w:hAnsi="Arial" w:cs="Arial"/>
              </w:rPr>
              <w:t xml:space="preserve">omisji </w:t>
            </w:r>
            <w:r w:rsidRPr="007C1DA4"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 xml:space="preserve">ceny </w:t>
            </w:r>
            <w:r w:rsidRPr="007C1DA4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>rojektów.</w:t>
            </w:r>
          </w:p>
        </w:tc>
        <w:tc>
          <w:tcPr>
            <w:tcW w:w="5387" w:type="dxa"/>
          </w:tcPr>
          <w:p w14:paraId="6DB65E3B" w14:textId="77777777" w:rsidR="00167B86" w:rsidRPr="00167B86" w:rsidRDefault="00167B86" w:rsidP="00167B86">
            <w:pPr>
              <w:spacing w:after="0" w:line="360" w:lineRule="auto"/>
              <w:rPr>
                <w:rFonts w:ascii="Arial" w:hAnsi="Arial" w:cs="Arial"/>
              </w:rPr>
            </w:pPr>
            <w:r w:rsidRPr="00167B86">
              <w:rPr>
                <w:rFonts w:ascii="Arial" w:hAnsi="Arial" w:cs="Arial"/>
              </w:rPr>
              <w:t>Weryfikowane będzie:</w:t>
            </w:r>
          </w:p>
          <w:p w14:paraId="0849E1B1" w14:textId="76A80788" w:rsidR="00167B86" w:rsidRPr="00167B86" w:rsidRDefault="00167B86" w:rsidP="00167B86">
            <w:pPr>
              <w:numPr>
                <w:ilvl w:val="0"/>
                <w:numId w:val="53"/>
              </w:numPr>
              <w:spacing w:after="0" w:line="360" w:lineRule="auto"/>
              <w:ind w:left="313"/>
              <w:contextualSpacing/>
              <w:rPr>
                <w:rFonts w:ascii="Arial" w:hAnsi="Arial" w:cs="Arial"/>
              </w:rPr>
            </w:pPr>
            <w:r w:rsidRPr="00167B86">
              <w:rPr>
                <w:rFonts w:ascii="Arial" w:hAnsi="Arial" w:cs="Arial"/>
              </w:rPr>
              <w:t>czy wniosek zawiera uzupełnienia lub poprawki wynikające z warunków negocjacyjnych postawionych przez oceniających lub przewodniczącego K</w:t>
            </w:r>
            <w:r w:rsidR="003675BD">
              <w:rPr>
                <w:rFonts w:ascii="Arial" w:hAnsi="Arial" w:cs="Arial"/>
              </w:rPr>
              <w:t xml:space="preserve">omisji </w:t>
            </w:r>
            <w:r w:rsidRPr="00167B86">
              <w:rPr>
                <w:rFonts w:ascii="Arial" w:hAnsi="Arial" w:cs="Arial"/>
              </w:rPr>
              <w:t>O</w:t>
            </w:r>
            <w:r w:rsidR="003675BD">
              <w:rPr>
                <w:rFonts w:ascii="Arial" w:hAnsi="Arial" w:cs="Arial"/>
              </w:rPr>
              <w:t xml:space="preserve">ceny </w:t>
            </w:r>
            <w:r w:rsidRPr="00167B86">
              <w:rPr>
                <w:rFonts w:ascii="Arial" w:hAnsi="Arial" w:cs="Arial"/>
              </w:rPr>
              <w:t>P</w:t>
            </w:r>
            <w:r w:rsidR="003675BD">
              <w:rPr>
                <w:rFonts w:ascii="Arial" w:hAnsi="Arial" w:cs="Arial"/>
              </w:rPr>
              <w:t>rojektów</w:t>
            </w:r>
            <w:r w:rsidRPr="00167B86">
              <w:rPr>
                <w:rFonts w:ascii="Arial" w:hAnsi="Arial" w:cs="Arial"/>
              </w:rPr>
              <w:t xml:space="preserve"> oraz</w:t>
            </w:r>
          </w:p>
          <w:p w14:paraId="1563F847" w14:textId="77777777" w:rsidR="00167B86" w:rsidRPr="00167B86" w:rsidRDefault="00167B86" w:rsidP="00167B86">
            <w:pPr>
              <w:numPr>
                <w:ilvl w:val="0"/>
                <w:numId w:val="53"/>
              </w:numPr>
              <w:spacing w:after="0" w:line="360" w:lineRule="auto"/>
              <w:ind w:left="313"/>
              <w:contextualSpacing/>
              <w:rPr>
                <w:rFonts w:ascii="Arial" w:hAnsi="Arial" w:cs="Arial"/>
              </w:rPr>
            </w:pPr>
            <w:r w:rsidRPr="00167B86">
              <w:rPr>
                <w:rFonts w:ascii="Arial" w:hAnsi="Arial" w:cs="Arial"/>
              </w:rPr>
              <w:t>czy wnioskodawca przedstawił informacje i wyjaśnienia wynikające z warunków negocjacyjnych, które są wystarczające do uznania kryterium za spełnione oraz</w:t>
            </w:r>
          </w:p>
          <w:p w14:paraId="37387F61" w14:textId="3B310450" w:rsidR="00167B86" w:rsidRDefault="00167B86" w:rsidP="00167B86">
            <w:pPr>
              <w:numPr>
                <w:ilvl w:val="0"/>
                <w:numId w:val="53"/>
              </w:numPr>
              <w:spacing w:after="0" w:line="360" w:lineRule="auto"/>
              <w:ind w:left="313"/>
              <w:contextualSpacing/>
              <w:rPr>
                <w:rFonts w:ascii="Arial" w:hAnsi="Arial" w:cs="Arial"/>
              </w:rPr>
            </w:pPr>
            <w:r w:rsidRPr="00167B86">
              <w:rPr>
                <w:rFonts w:ascii="Arial" w:hAnsi="Arial" w:cs="Arial"/>
              </w:rPr>
              <w:t>czy wnioskodawca nie wprowadził we wniosku zmian innych niż wynikające z warunków negocjacyjnych</w:t>
            </w:r>
            <w:r w:rsidR="00A11105">
              <w:rPr>
                <w:rFonts w:ascii="Arial" w:hAnsi="Arial" w:cs="Arial"/>
              </w:rPr>
              <w:t xml:space="preserve"> oraz</w:t>
            </w:r>
          </w:p>
          <w:p w14:paraId="5AA2A78A" w14:textId="39FC00CB" w:rsidR="00A11105" w:rsidRPr="00167B86" w:rsidRDefault="00A11105" w:rsidP="00167B86">
            <w:pPr>
              <w:numPr>
                <w:ilvl w:val="0"/>
                <w:numId w:val="53"/>
              </w:numPr>
              <w:spacing w:after="0" w:line="360" w:lineRule="auto"/>
              <w:ind w:left="313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wniosek spełnia wszystkie kryteria wyboru projektów.</w:t>
            </w:r>
          </w:p>
          <w:p w14:paraId="074953C4" w14:textId="76A7126E" w:rsidR="00AB501B" w:rsidRPr="00505104" w:rsidRDefault="00AB501B" w:rsidP="00505104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231F3E1A" w14:textId="3B29FB3D" w:rsidR="00AB501B" w:rsidRDefault="00AB501B" w:rsidP="00070F77">
            <w:pPr>
              <w:spacing w:line="360" w:lineRule="auto"/>
              <w:rPr>
                <w:rFonts w:ascii="Arial" w:hAnsi="Arial" w:cs="Arial"/>
              </w:rPr>
            </w:pPr>
            <w:r w:rsidRPr="007C1DA4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>.</w:t>
            </w:r>
          </w:p>
          <w:p w14:paraId="009E3242" w14:textId="639DDD8E" w:rsidR="00AB501B" w:rsidRPr="00BB048D" w:rsidRDefault="00AB501B" w:rsidP="00070F77">
            <w:pPr>
              <w:spacing w:line="360" w:lineRule="auto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D</w:t>
            </w:r>
            <w:r w:rsidRPr="007C1DA4">
              <w:rPr>
                <w:rFonts w:ascii="Arial" w:hAnsi="Arial" w:cs="Arial"/>
              </w:rPr>
              <w:t>otyczy projektów, które zostały skierowane do negocjacji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14" w:type="dxa"/>
          </w:tcPr>
          <w:p w14:paraId="4FFAB40A" w14:textId="5EB1290D" w:rsidR="00AB501B" w:rsidRDefault="00AB501B" w:rsidP="00070F77">
            <w:pPr>
              <w:spacing w:line="360" w:lineRule="auto"/>
              <w:rPr>
                <w:rFonts w:ascii="Arial" w:hAnsi="Arial" w:cs="Arial"/>
                <w:highlight w:val="yellow"/>
              </w:rPr>
            </w:pPr>
            <w:r w:rsidRPr="007C1DA4">
              <w:rPr>
                <w:rFonts w:ascii="Arial" w:hAnsi="Arial" w:cs="Arial"/>
              </w:rPr>
              <w:t xml:space="preserve">Kryterium </w:t>
            </w:r>
            <w:r>
              <w:rPr>
                <w:rFonts w:ascii="Arial" w:hAnsi="Arial" w:cs="Arial"/>
              </w:rPr>
              <w:t>zero-jedynkowe.</w:t>
            </w:r>
          </w:p>
          <w:p w14:paraId="5FD9C7F6" w14:textId="77777777" w:rsidR="00AB501B" w:rsidRPr="00AC35DB" w:rsidRDefault="00AB501B" w:rsidP="00505104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40D915FD" w14:textId="77777777" w:rsidR="00AB501B" w:rsidRPr="00AC35DB" w:rsidRDefault="00AB501B" w:rsidP="00505104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>
              <w:rPr>
                <w:rFonts w:ascii="Arial" w:hAnsi="Arial" w:cs="Arial"/>
              </w:rPr>
              <w:t>;</w:t>
            </w:r>
          </w:p>
          <w:p w14:paraId="632D5AC8" w14:textId="77777777" w:rsidR="00AB501B" w:rsidRPr="008710EC" w:rsidRDefault="00AB501B" w:rsidP="00070F77">
            <w:pPr>
              <w:rPr>
                <w:rFonts w:ascii="Arial" w:hAnsi="Arial" w:cs="Arial"/>
                <w:highlight w:val="yellow"/>
              </w:rPr>
            </w:pPr>
            <w:r w:rsidRPr="00AC35DB">
              <w:rPr>
                <w:rFonts w:ascii="Arial" w:hAnsi="Arial" w:cs="Arial"/>
              </w:rPr>
              <w:t>„NIE”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</w:tcPr>
          <w:p w14:paraId="5E009C9F" w14:textId="77777777" w:rsidR="00AB501B" w:rsidRPr="00BB048D" w:rsidRDefault="00AB501B" w:rsidP="00070F77">
            <w:pPr>
              <w:spacing w:line="360" w:lineRule="auto"/>
              <w:rPr>
                <w:rFonts w:ascii="Arial" w:hAnsi="Arial" w:cs="Arial"/>
                <w:highlight w:val="yellow"/>
              </w:rPr>
            </w:pPr>
            <w:r w:rsidRPr="007C1DA4">
              <w:rPr>
                <w:rFonts w:ascii="Arial" w:hAnsi="Arial" w:cs="Arial"/>
              </w:rPr>
              <w:t>Nie dotyczy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791DC8E6" w14:textId="57FD89AE" w:rsidR="005F463B" w:rsidRDefault="00AB501B" w:rsidP="00E04CDB">
      <w:pPr>
        <w:pStyle w:val="Nagwek2"/>
        <w:spacing w:line="360" w:lineRule="auto"/>
      </w:pPr>
      <w:r>
        <w:br w:type="column"/>
      </w:r>
      <w:r w:rsidR="005F463B">
        <w:lastRenderedPageBreak/>
        <w:t>Kryteria dostępu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5387"/>
        <w:gridCol w:w="2409"/>
        <w:gridCol w:w="1814"/>
        <w:gridCol w:w="1588"/>
      </w:tblGrid>
      <w:tr w:rsidR="005F463B" w:rsidRPr="00A02874" w14:paraId="71AE2FF8" w14:textId="77777777" w:rsidTr="002C4D62">
        <w:trPr>
          <w:tblHeader/>
        </w:trPr>
        <w:tc>
          <w:tcPr>
            <w:tcW w:w="675" w:type="dxa"/>
            <w:shd w:val="clear" w:color="auto" w:fill="D0CECE"/>
          </w:tcPr>
          <w:p w14:paraId="73C0939B" w14:textId="77777777" w:rsidR="005F463B" w:rsidRPr="00B61998" w:rsidRDefault="005F463B" w:rsidP="002C4D62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0CECE"/>
          </w:tcPr>
          <w:p w14:paraId="02E379E7" w14:textId="77777777" w:rsidR="005F463B" w:rsidRPr="001E495D" w:rsidRDefault="005F463B" w:rsidP="002C4D62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0CECE"/>
          </w:tcPr>
          <w:p w14:paraId="1C9A3652" w14:textId="77777777" w:rsidR="005F463B" w:rsidRPr="001E495D" w:rsidRDefault="005F463B" w:rsidP="005F463B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0CECE"/>
          </w:tcPr>
          <w:p w14:paraId="5628DDDF" w14:textId="77777777" w:rsidR="005F463B" w:rsidRPr="00B61998" w:rsidRDefault="005F463B" w:rsidP="002C4D62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14" w:type="dxa"/>
            <w:shd w:val="clear" w:color="auto" w:fill="D0CECE"/>
          </w:tcPr>
          <w:p w14:paraId="3BC40BDA" w14:textId="77777777" w:rsidR="005F463B" w:rsidRPr="00B61998" w:rsidRDefault="005F463B" w:rsidP="002C4D62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588" w:type="dxa"/>
            <w:shd w:val="clear" w:color="auto" w:fill="D0CECE"/>
          </w:tcPr>
          <w:p w14:paraId="2D699C39" w14:textId="77777777" w:rsidR="005F463B" w:rsidRPr="00B61998" w:rsidRDefault="005F463B" w:rsidP="002C4D62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DD377D" w:rsidRPr="00A02874" w14:paraId="6F65E4DF" w14:textId="77777777" w:rsidTr="002C4D62">
        <w:tc>
          <w:tcPr>
            <w:tcW w:w="675" w:type="dxa"/>
          </w:tcPr>
          <w:p w14:paraId="53128261" w14:textId="77777777" w:rsidR="00DD377D" w:rsidRPr="005F463B" w:rsidRDefault="00DD377D" w:rsidP="00DD377D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5E0A8BA5" w14:textId="1D7C393C" w:rsidR="00DD377D" w:rsidRPr="00FE4492" w:rsidRDefault="00DD377D" w:rsidP="00DD377D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FE4492">
              <w:rPr>
                <w:rFonts w:ascii="Arial" w:hAnsi="Arial" w:cs="Arial"/>
              </w:rPr>
              <w:t>Formy wsparcia</w:t>
            </w:r>
            <w:r w:rsidR="0031215A">
              <w:rPr>
                <w:rFonts w:ascii="Arial" w:hAnsi="Arial" w:cs="Arial"/>
              </w:rPr>
              <w:t>.</w:t>
            </w:r>
          </w:p>
        </w:tc>
        <w:tc>
          <w:tcPr>
            <w:tcW w:w="5387" w:type="dxa"/>
          </w:tcPr>
          <w:p w14:paraId="39C9FFDC" w14:textId="77777777" w:rsidR="00DD377D" w:rsidRDefault="00E14028" w:rsidP="00DD377D">
            <w:pPr>
              <w:spacing w:after="0" w:line="360" w:lineRule="auto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Szkolenia/kursy, studia podyplomowe i managerskie, kursy językowe, zgodnie ze zdiagnozowanymi potrzebami szkoleniowymi pracowników (w tym </w:t>
            </w:r>
            <w:r w:rsidR="001927DB">
              <w:rPr>
                <w:rFonts w:ascii="Arial" w:hAnsi="Arial" w:cs="Arial"/>
                <w:spacing w:val="-2"/>
              </w:rPr>
              <w:br/>
            </w:r>
            <w:r>
              <w:rPr>
                <w:rFonts w:ascii="Arial" w:hAnsi="Arial" w:cs="Arial"/>
                <w:spacing w:val="-2"/>
              </w:rPr>
              <w:t>w kierunku cyfrowej i zielonej gospodarki).</w:t>
            </w:r>
          </w:p>
          <w:p w14:paraId="62486C05" w14:textId="77777777" w:rsidR="008304EC" w:rsidRDefault="008304EC" w:rsidP="00DD377D">
            <w:pPr>
              <w:spacing w:after="0" w:line="360" w:lineRule="auto"/>
              <w:rPr>
                <w:rFonts w:ascii="Arial" w:hAnsi="Arial" w:cs="Arial"/>
                <w:spacing w:val="-2"/>
              </w:rPr>
            </w:pPr>
          </w:p>
          <w:p w14:paraId="3A596231" w14:textId="3736174F" w:rsidR="00C55764" w:rsidRDefault="00591E3C" w:rsidP="00DD377D">
            <w:pPr>
              <w:spacing w:line="360" w:lineRule="auto"/>
              <w:rPr>
                <w:rFonts w:ascii="Arial" w:hAnsi="Arial" w:cs="Arial"/>
              </w:rPr>
            </w:pPr>
            <w:r w:rsidRPr="007C5664">
              <w:rPr>
                <w:rFonts w:ascii="Arial" w:hAnsi="Arial" w:cs="Arial"/>
              </w:rPr>
              <w:t xml:space="preserve">W związku z tym, </w:t>
            </w:r>
            <w:r w:rsidR="00C55764" w:rsidRPr="007C5664">
              <w:rPr>
                <w:rFonts w:ascii="Arial" w:hAnsi="Arial" w:cs="Arial"/>
              </w:rPr>
              <w:t>ż</w:t>
            </w:r>
            <w:r w:rsidRPr="007C5664">
              <w:rPr>
                <w:rFonts w:ascii="Arial" w:hAnsi="Arial" w:cs="Arial"/>
              </w:rPr>
              <w:t>e</w:t>
            </w:r>
            <w:r w:rsidR="00C55764" w:rsidRPr="007C5664">
              <w:rPr>
                <w:rFonts w:ascii="Arial" w:hAnsi="Arial" w:cs="Arial"/>
              </w:rPr>
              <w:t xml:space="preserve"> wsparcie</w:t>
            </w:r>
            <w:r w:rsidRPr="007C5664">
              <w:rPr>
                <w:rFonts w:ascii="Arial" w:hAnsi="Arial" w:cs="Arial"/>
              </w:rPr>
              <w:t xml:space="preserve"> </w:t>
            </w:r>
            <w:r w:rsidR="00167B86" w:rsidRPr="00167B86">
              <w:rPr>
                <w:rFonts w:ascii="Arial" w:hAnsi="Arial" w:cs="Arial"/>
              </w:rPr>
              <w:t>dedykowane jest dla pracowników Urzędu Marszałkowskiego Województwa Śląskiego oraz pracowników samorządowych jednostek organizacyjnych Województwa Śląskiego i spółek z udziałem Województwa Śląskiego</w:t>
            </w:r>
            <w:r w:rsidR="00F339A5">
              <w:rPr>
                <w:rFonts w:ascii="Arial" w:hAnsi="Arial" w:cs="Arial"/>
              </w:rPr>
              <w:t xml:space="preserve">, </w:t>
            </w:r>
            <w:r w:rsidRPr="007C5664">
              <w:rPr>
                <w:rFonts w:ascii="Arial" w:hAnsi="Arial" w:cs="Arial"/>
              </w:rPr>
              <w:t>,</w:t>
            </w:r>
            <w:r w:rsidR="00C55764" w:rsidRPr="007C5664">
              <w:rPr>
                <w:rFonts w:ascii="Arial" w:hAnsi="Arial" w:cs="Arial"/>
              </w:rPr>
              <w:t xml:space="preserve"> dystrybucja szkoleń będzie realizowana </w:t>
            </w:r>
            <w:r w:rsidR="009C05D3">
              <w:rPr>
                <w:rFonts w:ascii="Arial" w:hAnsi="Arial" w:cs="Arial"/>
              </w:rPr>
              <w:t xml:space="preserve">przy wykorzystaniu </w:t>
            </w:r>
            <w:r w:rsidR="00C55764" w:rsidRPr="007C5664">
              <w:rPr>
                <w:rFonts w:ascii="Arial" w:hAnsi="Arial" w:cs="Arial"/>
              </w:rPr>
              <w:t xml:space="preserve">innych narzędzi niż Baza Usług Rozwojowych, </w:t>
            </w:r>
            <w:r w:rsidRPr="007C5664">
              <w:rPr>
                <w:rFonts w:ascii="Arial" w:hAnsi="Arial" w:cs="Arial"/>
              </w:rPr>
              <w:br/>
              <w:t xml:space="preserve">a mianowicie procedur </w:t>
            </w:r>
            <w:hyperlink r:id="rId30" w:history="1">
              <w:r w:rsidR="00B957F3" w:rsidRPr="008E64BE">
                <w:rPr>
                  <w:rStyle w:val="Hipercze"/>
                  <w:rFonts w:ascii="Arial" w:hAnsi="Arial" w:cs="Arial"/>
                </w:rPr>
                <w:t>P</w:t>
              </w:r>
              <w:r w:rsidRPr="008E64BE">
                <w:rPr>
                  <w:rStyle w:val="Hipercze"/>
                  <w:rFonts w:ascii="Arial" w:hAnsi="Arial" w:cs="Arial"/>
                </w:rPr>
                <w:t xml:space="preserve">rawa </w:t>
              </w:r>
              <w:r w:rsidR="00B957F3" w:rsidRPr="008E64BE">
                <w:rPr>
                  <w:rStyle w:val="Hipercze"/>
                  <w:rFonts w:ascii="Arial" w:hAnsi="Arial" w:cs="Arial"/>
                </w:rPr>
                <w:t>Z</w:t>
              </w:r>
              <w:r w:rsidRPr="008E64BE">
                <w:rPr>
                  <w:rStyle w:val="Hipercze"/>
                  <w:rFonts w:ascii="Arial" w:hAnsi="Arial" w:cs="Arial"/>
                </w:rPr>
                <w:t xml:space="preserve">amówień </w:t>
              </w:r>
              <w:r w:rsidR="00B957F3" w:rsidRPr="008E64BE">
                <w:rPr>
                  <w:rStyle w:val="Hipercze"/>
                  <w:rFonts w:ascii="Arial" w:hAnsi="Arial" w:cs="Arial"/>
                </w:rPr>
                <w:t>P</w:t>
              </w:r>
              <w:r w:rsidRPr="008E64BE">
                <w:rPr>
                  <w:rStyle w:val="Hipercze"/>
                  <w:rFonts w:ascii="Arial" w:hAnsi="Arial" w:cs="Arial"/>
                </w:rPr>
                <w:t>ublicznych</w:t>
              </w:r>
            </w:hyperlink>
            <w:r w:rsidR="00C55764" w:rsidRPr="007C5664">
              <w:rPr>
                <w:rFonts w:ascii="Arial" w:hAnsi="Arial" w:cs="Arial"/>
              </w:rPr>
              <w:t xml:space="preserve"> – ze względu na obowiązek ich </w:t>
            </w:r>
            <w:r w:rsidR="00C55764" w:rsidRPr="007C5664">
              <w:rPr>
                <w:rFonts w:ascii="Arial" w:hAnsi="Arial" w:cs="Arial"/>
              </w:rPr>
              <w:lastRenderedPageBreak/>
              <w:t xml:space="preserve">stosowania </w:t>
            </w:r>
            <w:r w:rsidRPr="007C5664">
              <w:rPr>
                <w:rFonts w:ascii="Arial" w:hAnsi="Arial" w:cs="Arial"/>
              </w:rPr>
              <w:t>przez pracodawcę, którego</w:t>
            </w:r>
            <w:r w:rsidR="00C55764" w:rsidRPr="007C5664">
              <w:rPr>
                <w:rFonts w:ascii="Arial" w:hAnsi="Arial" w:cs="Arial"/>
              </w:rPr>
              <w:t xml:space="preserve"> pracownicy będą korzystać z tego wsparcia.</w:t>
            </w:r>
          </w:p>
          <w:p w14:paraId="68322AE0" w14:textId="312902EC" w:rsidR="009C05D3" w:rsidRPr="007C5664" w:rsidRDefault="00993EA1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Powyższe realizowane będzie n</w:t>
            </w:r>
            <w:r w:rsidR="009C05D3">
              <w:rPr>
                <w:rFonts w:ascii="Arial" w:hAnsi="Arial" w:cs="Arial"/>
              </w:rPr>
              <w:t>a podstawie odstępstwa dopuszczonego w rozdziale 5</w:t>
            </w:r>
            <w:r w:rsidR="0018549E">
              <w:rPr>
                <w:rFonts w:ascii="Arial" w:hAnsi="Arial" w:cs="Arial"/>
              </w:rPr>
              <w:t xml:space="preserve"> </w:t>
            </w:r>
            <w:r w:rsidR="0018549E" w:rsidRPr="0018549E">
              <w:rPr>
                <w:rFonts w:ascii="Arial" w:hAnsi="Arial" w:cs="Arial"/>
              </w:rPr>
              <w:t>Zasady interwencji EFS+ w obszarze adaptacyjności</w:t>
            </w:r>
            <w:r w:rsidR="0018549E">
              <w:rPr>
                <w:rFonts w:ascii="Arial" w:hAnsi="Arial" w:cs="Arial"/>
              </w:rPr>
              <w:t xml:space="preserve"> -</w:t>
            </w:r>
            <w:r w:rsidR="009C05D3">
              <w:rPr>
                <w:rFonts w:ascii="Arial" w:hAnsi="Arial" w:cs="Arial"/>
              </w:rPr>
              <w:t xml:space="preserve"> </w:t>
            </w:r>
            <w:hyperlink r:id="rId31" w:history="1">
              <w:r w:rsidR="009C05D3" w:rsidRPr="001C0A0B">
                <w:rPr>
                  <w:rStyle w:val="Hipercze"/>
                  <w:rFonts w:ascii="Arial" w:hAnsi="Arial" w:cs="Arial"/>
                </w:rPr>
                <w:t>Wytycznych dotyczących realizacji projektów z udziałem środków Europejskiego Funduszu Społecznego Plus w regionalnych programach na lata 2021-2027</w:t>
              </w:r>
            </w:hyperlink>
            <w:r w:rsidR="009C05D3">
              <w:rPr>
                <w:rFonts w:ascii="Arial" w:hAnsi="Arial" w:cs="Arial"/>
              </w:rPr>
              <w:t xml:space="preserve"> oraz w </w:t>
            </w:r>
            <w:hyperlink r:id="rId32" w:history="1">
              <w:r w:rsidR="009C05D3" w:rsidRPr="001C0A0B">
                <w:rPr>
                  <w:rStyle w:val="Hipercze"/>
                  <w:rFonts w:ascii="Arial" w:hAnsi="Arial" w:cs="Arial"/>
                </w:rPr>
                <w:t xml:space="preserve">Kontrakcie </w:t>
              </w:r>
              <w:r w:rsidR="0018549E" w:rsidRPr="001C0A0B">
                <w:rPr>
                  <w:rStyle w:val="Hipercze"/>
                  <w:rFonts w:ascii="Arial" w:hAnsi="Arial" w:cs="Arial"/>
                </w:rPr>
                <w:t>P</w:t>
              </w:r>
              <w:r w:rsidR="009C05D3" w:rsidRPr="001C0A0B">
                <w:rPr>
                  <w:rStyle w:val="Hipercze"/>
                  <w:rFonts w:ascii="Arial" w:hAnsi="Arial" w:cs="Arial"/>
                </w:rPr>
                <w:t xml:space="preserve">rogramowym dla </w:t>
              </w:r>
              <w:r w:rsidR="0018549E" w:rsidRPr="001C0A0B">
                <w:rPr>
                  <w:rStyle w:val="Hipercze"/>
                  <w:rFonts w:ascii="Arial" w:hAnsi="Arial" w:cs="Arial"/>
                </w:rPr>
                <w:t>W</w:t>
              </w:r>
              <w:r w:rsidR="009C05D3" w:rsidRPr="001C0A0B">
                <w:rPr>
                  <w:rStyle w:val="Hipercze"/>
                  <w:rFonts w:ascii="Arial" w:hAnsi="Arial" w:cs="Arial"/>
                </w:rPr>
                <w:t xml:space="preserve">ojewództwa </w:t>
              </w:r>
              <w:r w:rsidR="0018549E" w:rsidRPr="001C0A0B">
                <w:rPr>
                  <w:rStyle w:val="Hipercze"/>
                  <w:rFonts w:ascii="Arial" w:hAnsi="Arial" w:cs="Arial"/>
                </w:rPr>
                <w:t>Ś</w:t>
              </w:r>
              <w:r w:rsidR="009C05D3" w:rsidRPr="001C0A0B">
                <w:rPr>
                  <w:rStyle w:val="Hipercze"/>
                  <w:rFonts w:ascii="Arial" w:hAnsi="Arial" w:cs="Arial"/>
                </w:rPr>
                <w:t>ląskiego</w:t>
              </w:r>
            </w:hyperlink>
            <w:r w:rsidR="009C05D3">
              <w:rPr>
                <w:rFonts w:ascii="Arial" w:hAnsi="Arial" w:cs="Arial"/>
              </w:rPr>
              <w:t>.</w:t>
            </w:r>
          </w:p>
          <w:p w14:paraId="48FC7F09" w14:textId="00E7ECCE" w:rsidR="005C210D" w:rsidRPr="00591E3C" w:rsidRDefault="005C210D" w:rsidP="00DD377D">
            <w:pPr>
              <w:spacing w:line="360" w:lineRule="auto"/>
              <w:rPr>
                <w:rFonts w:ascii="Arial" w:hAnsi="Arial" w:cs="Arial"/>
              </w:rPr>
            </w:pPr>
            <w:r w:rsidRPr="007C5664">
              <w:rPr>
                <w:rFonts w:ascii="Arial" w:hAnsi="Arial" w:cs="Arial"/>
              </w:rPr>
              <w:t xml:space="preserve">W pozostałym zakresie projekt jest zgodny </w:t>
            </w:r>
            <w:r w:rsidRPr="007C5664">
              <w:rPr>
                <w:rFonts w:ascii="Arial" w:hAnsi="Arial" w:cs="Arial"/>
              </w:rPr>
              <w:br/>
              <w:t xml:space="preserve">z </w:t>
            </w:r>
            <w:r w:rsidR="00B557BF" w:rsidRPr="007C5664">
              <w:rPr>
                <w:rFonts w:ascii="Arial" w:hAnsi="Arial" w:cs="Arial"/>
              </w:rPr>
              <w:t>odpowiednimi zapisami rozdziału</w:t>
            </w:r>
            <w:r w:rsidRPr="007C5664">
              <w:rPr>
                <w:rFonts w:ascii="Arial" w:hAnsi="Arial" w:cs="Arial"/>
              </w:rPr>
              <w:t xml:space="preserve"> 8</w:t>
            </w:r>
            <w:r w:rsidR="000117FA">
              <w:t xml:space="preserve"> </w:t>
            </w:r>
            <w:r w:rsidR="000117FA" w:rsidRPr="000117FA">
              <w:rPr>
                <w:rFonts w:ascii="Arial" w:hAnsi="Arial" w:cs="Arial"/>
              </w:rPr>
              <w:t>Podmiotowy System Finansowania</w:t>
            </w:r>
            <w:r w:rsidR="000117FA">
              <w:rPr>
                <w:rFonts w:ascii="Arial" w:hAnsi="Arial" w:cs="Arial"/>
              </w:rPr>
              <w:t xml:space="preserve"> </w:t>
            </w:r>
            <w:r w:rsidR="00167B86">
              <w:rPr>
                <w:rFonts w:ascii="Arial" w:hAnsi="Arial" w:cs="Arial"/>
              </w:rPr>
              <w:t>ww.</w:t>
            </w:r>
            <w:r w:rsidR="009C05D3">
              <w:rPr>
                <w:rFonts w:ascii="Arial" w:hAnsi="Arial" w:cs="Arial"/>
              </w:rPr>
              <w:t xml:space="preserve"> Wytycznych</w:t>
            </w:r>
            <w:r w:rsidR="00B557BF" w:rsidRPr="007C5664">
              <w:rPr>
                <w:rFonts w:ascii="Arial" w:hAnsi="Arial" w:cs="Arial"/>
              </w:rPr>
              <w:t>.</w:t>
            </w:r>
          </w:p>
          <w:p w14:paraId="29AF04A0" w14:textId="727A80ED" w:rsidR="00DD377D" w:rsidRPr="00FE4492" w:rsidRDefault="00DD377D" w:rsidP="00DD377D">
            <w:pPr>
              <w:spacing w:after="120"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  <w:r w:rsidRPr="00FE4492">
              <w:rPr>
                <w:rFonts w:ascii="Arial" w:hAnsi="Arial" w:cs="Arial"/>
                <w:spacing w:val="-5"/>
              </w:rPr>
              <w:t xml:space="preserve">Kryterium </w:t>
            </w:r>
            <w:r w:rsidR="00993EA1">
              <w:rPr>
                <w:rFonts w:ascii="Arial" w:hAnsi="Arial" w:cs="Arial"/>
                <w:spacing w:val="-5"/>
              </w:rPr>
              <w:t>zostanie z</w:t>
            </w:r>
            <w:r w:rsidRPr="00FE4492">
              <w:rPr>
                <w:rFonts w:ascii="Arial" w:hAnsi="Arial" w:cs="Arial"/>
                <w:spacing w:val="-5"/>
              </w:rPr>
              <w:t>weryfikowane przez oceniającego na podstawie zapisów wniosku</w:t>
            </w:r>
            <w:r w:rsidR="00993EA1">
              <w:rPr>
                <w:rStyle w:val="Odwoaniedokomentarza"/>
                <w:rFonts w:ascii="Times New Roman" w:eastAsia="Times New Roman" w:hAnsi="Times New Roman"/>
                <w:lang w:eastAsia="pl-PL"/>
              </w:rPr>
              <w:t>.</w:t>
            </w:r>
          </w:p>
        </w:tc>
        <w:tc>
          <w:tcPr>
            <w:tcW w:w="2409" w:type="dxa"/>
          </w:tcPr>
          <w:p w14:paraId="71B6CDA4" w14:textId="4C7EF831"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  <w:r w:rsidR="0031215A">
              <w:rPr>
                <w:rFonts w:ascii="Arial" w:hAnsi="Arial" w:cs="Arial"/>
              </w:rPr>
              <w:t>.</w:t>
            </w:r>
          </w:p>
          <w:p w14:paraId="19EBA7D9" w14:textId="1BE850D8" w:rsidR="00DD377D" w:rsidRPr="00AC35DB" w:rsidRDefault="0031215A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Podlega uzupełnieniom – TAK.</w:t>
            </w:r>
          </w:p>
        </w:tc>
        <w:tc>
          <w:tcPr>
            <w:tcW w:w="1814" w:type="dxa"/>
          </w:tcPr>
          <w:p w14:paraId="78A11843" w14:textId="77777777"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720B85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14:paraId="1B9201DC" w14:textId="77777777" w:rsidR="00DD377D" w:rsidRPr="00AC35DB" w:rsidRDefault="00DD377D" w:rsidP="00E14028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60504E34" w14:textId="3794C62E" w:rsidR="00DD377D" w:rsidRPr="00AC35DB" w:rsidRDefault="00DD377D" w:rsidP="00E14028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 w:rsidR="0031215A">
              <w:rPr>
                <w:rFonts w:ascii="Arial" w:hAnsi="Arial" w:cs="Arial"/>
              </w:rPr>
              <w:t>;</w:t>
            </w:r>
          </w:p>
          <w:p w14:paraId="29FE2218" w14:textId="3A722A7D" w:rsidR="00DD377D" w:rsidRPr="00AC35DB" w:rsidRDefault="00DD377D" w:rsidP="00E14028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</w:t>
            </w:r>
            <w:r w:rsidR="0031215A">
              <w:rPr>
                <w:rFonts w:ascii="Arial" w:hAnsi="Arial" w:cs="Arial"/>
              </w:rPr>
              <w:t xml:space="preserve">TAK </w:t>
            </w:r>
            <w:r>
              <w:rPr>
                <w:rFonts w:ascii="Arial" w:hAnsi="Arial" w:cs="Arial"/>
              </w:rPr>
              <w:t>– do uzupełnienia/ poprawy</w:t>
            </w:r>
            <w:r w:rsidR="00252EFF">
              <w:rPr>
                <w:rFonts w:ascii="Arial" w:hAnsi="Arial" w:cs="Arial"/>
              </w:rPr>
              <w:t xml:space="preserve"> na etapie negocjacji</w:t>
            </w:r>
            <w:r>
              <w:rPr>
                <w:rFonts w:ascii="Arial" w:hAnsi="Arial" w:cs="Arial"/>
              </w:rPr>
              <w:t>”</w:t>
            </w:r>
            <w:r w:rsidR="0031215A">
              <w:rPr>
                <w:rFonts w:ascii="Arial" w:hAnsi="Arial" w:cs="Arial"/>
              </w:rPr>
              <w:t>;</w:t>
            </w:r>
          </w:p>
          <w:p w14:paraId="1242B4D8" w14:textId="77777777"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  <w:r w:rsidR="00D3764E"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</w:tcPr>
          <w:p w14:paraId="33DD49CE" w14:textId="1310657A"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  <w:r w:rsidR="0031215A">
              <w:rPr>
                <w:rFonts w:ascii="Arial" w:hAnsi="Arial" w:cs="Arial"/>
              </w:rPr>
              <w:t>.</w:t>
            </w:r>
          </w:p>
        </w:tc>
      </w:tr>
      <w:tr w:rsidR="00553E00" w:rsidRPr="00A02874" w14:paraId="6E7050B1" w14:textId="77777777" w:rsidTr="002C4D62">
        <w:tc>
          <w:tcPr>
            <w:tcW w:w="675" w:type="dxa"/>
          </w:tcPr>
          <w:p w14:paraId="4101652C" w14:textId="77777777" w:rsidR="00553E00" w:rsidRPr="00A02874" w:rsidRDefault="00553E00" w:rsidP="00553E00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090E8D52" w14:textId="24023C9F" w:rsidR="00553E00" w:rsidRPr="00FE4492" w:rsidRDefault="00553E00" w:rsidP="00553E00">
            <w:pPr>
              <w:pStyle w:val="Default"/>
              <w:spacing w:line="360" w:lineRule="auto"/>
              <w:rPr>
                <w:rFonts w:eastAsia="Times New Roman"/>
                <w:sz w:val="22"/>
                <w:szCs w:val="22"/>
                <w:lang w:eastAsia="pl-PL"/>
              </w:rPr>
            </w:pPr>
            <w:r w:rsidRPr="00FE4492">
              <w:rPr>
                <w:rFonts w:eastAsia="Times New Roman"/>
                <w:sz w:val="22"/>
                <w:szCs w:val="22"/>
                <w:lang w:eastAsia="pl-PL"/>
              </w:rPr>
              <w:t>Diagnoza potrzeb</w:t>
            </w:r>
            <w:r w:rsidR="00313A72">
              <w:rPr>
                <w:rFonts w:eastAsia="Times New Roman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5387" w:type="dxa"/>
          </w:tcPr>
          <w:p w14:paraId="67229DCA" w14:textId="77777777" w:rsidR="00720B85" w:rsidRPr="00BD74B1" w:rsidRDefault="00720B85" w:rsidP="00720B85">
            <w:pPr>
              <w:pStyle w:val="Default"/>
              <w:spacing w:after="240" w:line="360" w:lineRule="auto"/>
              <w:ind w:left="34"/>
              <w:rPr>
                <w:spacing w:val="-2"/>
                <w:sz w:val="22"/>
                <w:szCs w:val="22"/>
              </w:rPr>
            </w:pPr>
            <w:r w:rsidRPr="00C62AB4">
              <w:rPr>
                <w:sz w:val="22"/>
                <w:szCs w:val="22"/>
              </w:rPr>
              <w:t>Wsparcie udzielane w projekcie odpowiada na potrzeby pracowników</w:t>
            </w:r>
            <w:r w:rsidRPr="00BD74B1">
              <w:rPr>
                <w:spacing w:val="-2"/>
                <w:sz w:val="22"/>
                <w:szCs w:val="22"/>
              </w:rPr>
              <w:t>.</w:t>
            </w:r>
          </w:p>
          <w:p w14:paraId="15B02F00" w14:textId="77777777" w:rsidR="002D01D7" w:rsidRDefault="00720B85" w:rsidP="00720B85">
            <w:pPr>
              <w:pStyle w:val="Default"/>
              <w:spacing w:after="240" w:line="360" w:lineRule="auto"/>
              <w:ind w:left="34"/>
              <w:rPr>
                <w:sz w:val="22"/>
                <w:szCs w:val="22"/>
              </w:rPr>
            </w:pPr>
            <w:r w:rsidRPr="00BD74B1">
              <w:rPr>
                <w:spacing w:val="-2"/>
                <w:sz w:val="22"/>
                <w:szCs w:val="22"/>
              </w:rPr>
              <w:t xml:space="preserve">Oznacza to, że wnioskodawca ma obowiązek przeprowadzić diagnozę potrzeb pracowników, uwzględniającą w szczególności potrzebę zdobycia kwalifikacji lub zdobycia/podniesienia kompetencji cyfrowych i niezbędnych do </w:t>
            </w:r>
            <w:r w:rsidRPr="001136C1">
              <w:rPr>
                <w:spacing w:val="-2"/>
                <w:sz w:val="22"/>
                <w:szCs w:val="22"/>
              </w:rPr>
              <w:t>świadczenia usług na rzecz mieszkańców w zakresie zielonej gospodarki</w:t>
            </w:r>
            <w:r w:rsidRPr="00BD74B1">
              <w:rPr>
                <w:spacing w:val="-2"/>
                <w:sz w:val="22"/>
                <w:szCs w:val="22"/>
              </w:rPr>
              <w:t>.</w:t>
            </w:r>
          </w:p>
          <w:p w14:paraId="3DD64CB7" w14:textId="48D4D23B" w:rsidR="00553E00" w:rsidRPr="002D01D7" w:rsidRDefault="00993EA1" w:rsidP="009D7B34">
            <w:pPr>
              <w:spacing w:after="120" w:line="360" w:lineRule="auto"/>
            </w:pPr>
            <w:r w:rsidRPr="00FE4492">
              <w:rPr>
                <w:rFonts w:ascii="Arial" w:hAnsi="Arial" w:cs="Arial"/>
                <w:spacing w:val="-5"/>
              </w:rPr>
              <w:t xml:space="preserve">Kryterium </w:t>
            </w:r>
            <w:r>
              <w:rPr>
                <w:rFonts w:ascii="Arial" w:hAnsi="Arial" w:cs="Arial"/>
                <w:spacing w:val="-5"/>
              </w:rPr>
              <w:t>zostanie z</w:t>
            </w:r>
            <w:r w:rsidRPr="00FE4492">
              <w:rPr>
                <w:rFonts w:ascii="Arial" w:hAnsi="Arial" w:cs="Arial"/>
                <w:spacing w:val="-5"/>
              </w:rPr>
              <w:t>weryfikowane przez oceniającego na podstawie zapisów wniosku</w:t>
            </w:r>
            <w:r>
              <w:rPr>
                <w:rStyle w:val="Odwoaniedokomentarza"/>
                <w:rFonts w:ascii="Times New Roman" w:eastAsia="Times New Roman" w:hAnsi="Times New Roman"/>
                <w:lang w:eastAsia="pl-PL"/>
              </w:rPr>
              <w:t>.</w:t>
            </w:r>
          </w:p>
        </w:tc>
        <w:tc>
          <w:tcPr>
            <w:tcW w:w="2409" w:type="dxa"/>
          </w:tcPr>
          <w:p w14:paraId="0EF127B3" w14:textId="2F8F5167"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  <w:r w:rsidR="00313A72">
              <w:rPr>
                <w:rFonts w:ascii="Arial" w:hAnsi="Arial" w:cs="Arial"/>
              </w:rPr>
              <w:t>.</w:t>
            </w:r>
          </w:p>
          <w:p w14:paraId="6AB30664" w14:textId="2791EC97" w:rsidR="00553E00" w:rsidRPr="00AC35DB" w:rsidRDefault="00313A72" w:rsidP="00553E0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Podlega uzupełnieniom – TAK.</w:t>
            </w:r>
          </w:p>
        </w:tc>
        <w:tc>
          <w:tcPr>
            <w:tcW w:w="1814" w:type="dxa"/>
          </w:tcPr>
          <w:p w14:paraId="539A7D82" w14:textId="77777777"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720B85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14:paraId="5754B7DF" w14:textId="77777777" w:rsidR="00553E00" w:rsidRPr="00AC35DB" w:rsidRDefault="00553E00" w:rsidP="008D5141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4BA6BEC7" w14:textId="157650C3" w:rsidR="00553E00" w:rsidRPr="00AC35DB" w:rsidRDefault="00553E00" w:rsidP="00CC2CB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 w:rsidR="00313A72">
              <w:rPr>
                <w:rFonts w:ascii="Arial" w:hAnsi="Arial" w:cs="Arial"/>
              </w:rPr>
              <w:t>;</w:t>
            </w:r>
          </w:p>
          <w:p w14:paraId="5F2BF9A3" w14:textId="242E1774" w:rsidR="00553E00" w:rsidRPr="00AC35DB" w:rsidRDefault="00553E00" w:rsidP="00CC2CB7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</w:t>
            </w:r>
            <w:r w:rsidR="00313A72">
              <w:rPr>
                <w:rFonts w:ascii="Arial" w:hAnsi="Arial" w:cs="Arial"/>
              </w:rPr>
              <w:t xml:space="preserve">TAK </w:t>
            </w:r>
            <w:r>
              <w:rPr>
                <w:rFonts w:ascii="Arial" w:hAnsi="Arial" w:cs="Arial"/>
              </w:rPr>
              <w:t>– do uzupełnienia/ poprawy</w:t>
            </w:r>
            <w:r w:rsidR="00252EFF">
              <w:rPr>
                <w:rFonts w:ascii="Arial" w:hAnsi="Arial" w:cs="Arial"/>
              </w:rPr>
              <w:t xml:space="preserve"> na etapie negocjacji</w:t>
            </w:r>
            <w:r>
              <w:rPr>
                <w:rFonts w:ascii="Arial" w:hAnsi="Arial" w:cs="Arial"/>
              </w:rPr>
              <w:t>”</w:t>
            </w:r>
            <w:r w:rsidR="00313A72">
              <w:rPr>
                <w:rFonts w:ascii="Arial" w:hAnsi="Arial" w:cs="Arial"/>
              </w:rPr>
              <w:t>;</w:t>
            </w:r>
          </w:p>
          <w:p w14:paraId="718055B1" w14:textId="421AB13B"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  <w:r w:rsidR="00313A72"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</w:tcPr>
          <w:p w14:paraId="05479D4E" w14:textId="0349B995"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  <w:r w:rsidR="00313A72">
              <w:rPr>
                <w:rFonts w:ascii="Arial" w:hAnsi="Arial" w:cs="Arial"/>
              </w:rPr>
              <w:t>.</w:t>
            </w:r>
          </w:p>
        </w:tc>
      </w:tr>
      <w:tr w:rsidR="00553E00" w:rsidRPr="00A02874" w14:paraId="52DC0122" w14:textId="77777777" w:rsidTr="002C4D62">
        <w:tc>
          <w:tcPr>
            <w:tcW w:w="675" w:type="dxa"/>
          </w:tcPr>
          <w:p w14:paraId="4B99056E" w14:textId="1C544879" w:rsidR="00553E00" w:rsidRPr="00505104" w:rsidRDefault="00313A72" w:rsidP="0050510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2297" w:type="dxa"/>
          </w:tcPr>
          <w:p w14:paraId="4691C5CD" w14:textId="60684A71" w:rsidR="00553E00" w:rsidRPr="00FE4492" w:rsidRDefault="00553E00" w:rsidP="00553E00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FE4492">
              <w:rPr>
                <w:rFonts w:ascii="Arial" w:hAnsi="Arial" w:cs="Arial"/>
              </w:rPr>
              <w:t xml:space="preserve">Zasady dotyczące kwalifikacji </w:t>
            </w:r>
            <w:r w:rsidR="00720B85">
              <w:rPr>
                <w:rFonts w:ascii="Arial" w:hAnsi="Arial" w:cs="Arial"/>
              </w:rPr>
              <w:br/>
            </w:r>
            <w:r w:rsidRPr="00FE4492">
              <w:rPr>
                <w:rFonts w:ascii="Arial" w:hAnsi="Arial" w:cs="Arial"/>
              </w:rPr>
              <w:t>i kompetencji</w:t>
            </w:r>
            <w:r w:rsidR="00313A72">
              <w:rPr>
                <w:rFonts w:ascii="Arial" w:hAnsi="Arial" w:cs="Arial"/>
              </w:rPr>
              <w:t>.</w:t>
            </w:r>
          </w:p>
        </w:tc>
        <w:tc>
          <w:tcPr>
            <w:tcW w:w="5387" w:type="dxa"/>
          </w:tcPr>
          <w:p w14:paraId="6F7079F8" w14:textId="77777777" w:rsidR="00553E00" w:rsidRDefault="00553E00" w:rsidP="00553E00">
            <w:pPr>
              <w:pStyle w:val="Default"/>
              <w:spacing w:after="240" w:line="360" w:lineRule="auto"/>
              <w:rPr>
                <w:sz w:val="22"/>
                <w:szCs w:val="22"/>
              </w:rPr>
            </w:pPr>
            <w:r w:rsidRPr="00FE4492">
              <w:rPr>
                <w:sz w:val="22"/>
                <w:szCs w:val="22"/>
              </w:rPr>
              <w:t xml:space="preserve">Wnioskodawca zapewnia, że </w:t>
            </w:r>
            <w:r w:rsidRPr="00FE4492">
              <w:rPr>
                <w:color w:val="auto"/>
                <w:sz w:val="22"/>
                <w:szCs w:val="22"/>
              </w:rPr>
              <w:t xml:space="preserve">efektem wsparcia udzielanego w projekcie jest uzyskanie kwalifikacji lub nabycie kompetencji w rozumieniu </w:t>
            </w:r>
            <w:r w:rsidRPr="00FE4492">
              <w:rPr>
                <w:sz w:val="22"/>
                <w:szCs w:val="22"/>
              </w:rPr>
              <w:t xml:space="preserve">obowiązującego </w:t>
            </w:r>
            <w:r w:rsidRPr="00FE4492">
              <w:rPr>
                <w:color w:val="auto"/>
                <w:sz w:val="22"/>
                <w:szCs w:val="22"/>
              </w:rPr>
              <w:t xml:space="preserve">załącznika nr 2 do </w:t>
            </w:r>
            <w:hyperlink r:id="rId33" w:history="1">
              <w:r w:rsidRPr="001C0A0B">
                <w:rPr>
                  <w:rStyle w:val="Hipercze"/>
                  <w:sz w:val="22"/>
                  <w:szCs w:val="22"/>
                </w:rPr>
                <w:t>Wytycznych dotyczących monitorowania postępu rzeczowego realizacji programów na lata 2021-2027</w:t>
              </w:r>
            </w:hyperlink>
            <w:r>
              <w:rPr>
                <w:sz w:val="22"/>
                <w:szCs w:val="22"/>
              </w:rPr>
              <w:t>.</w:t>
            </w:r>
          </w:p>
          <w:p w14:paraId="5AF02E6A" w14:textId="049A6C3B" w:rsidR="00553E00" w:rsidRPr="002F597F" w:rsidRDefault="00553E00" w:rsidP="00553E00">
            <w:pPr>
              <w:pStyle w:val="Default"/>
              <w:spacing w:after="240" w:line="360" w:lineRule="auto"/>
              <w:rPr>
                <w:sz w:val="22"/>
                <w:szCs w:val="22"/>
              </w:rPr>
            </w:pPr>
            <w:r w:rsidRPr="00D32BBA">
              <w:rPr>
                <w:sz w:val="22"/>
                <w:szCs w:val="22"/>
              </w:rPr>
              <w:t>Szczegółowe informacje</w:t>
            </w:r>
            <w:r w:rsidR="00ED691A">
              <w:rPr>
                <w:sz w:val="22"/>
                <w:szCs w:val="22"/>
              </w:rPr>
              <w:t xml:space="preserve"> i wyjaśnienia </w:t>
            </w:r>
            <w:r w:rsidR="007E6469">
              <w:rPr>
                <w:sz w:val="22"/>
                <w:szCs w:val="22"/>
              </w:rPr>
              <w:t>określa</w:t>
            </w:r>
            <w:r w:rsidR="00ED691A">
              <w:rPr>
                <w:sz w:val="22"/>
                <w:szCs w:val="22"/>
              </w:rPr>
              <w:t xml:space="preserve"> r</w:t>
            </w:r>
            <w:r w:rsidRPr="00D32BBA">
              <w:rPr>
                <w:sz w:val="22"/>
                <w:szCs w:val="22"/>
              </w:rPr>
              <w:t>egulamin</w:t>
            </w:r>
            <w:r w:rsidR="00313A72">
              <w:rPr>
                <w:sz w:val="22"/>
                <w:szCs w:val="22"/>
              </w:rPr>
              <w:t>.</w:t>
            </w:r>
          </w:p>
          <w:p w14:paraId="282A5782" w14:textId="3CB853CF" w:rsidR="00553E00" w:rsidRPr="00FE4492" w:rsidRDefault="00553E00" w:rsidP="00553E00">
            <w:p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FE4492">
              <w:rPr>
                <w:rFonts w:ascii="Arial" w:hAnsi="Arial" w:cs="Arial"/>
              </w:rPr>
              <w:t>Kryterium zostanie zweryfikowane przez</w:t>
            </w:r>
            <w:r w:rsidR="00EA6C98">
              <w:rPr>
                <w:rFonts w:ascii="Arial" w:hAnsi="Arial" w:cs="Arial"/>
              </w:rPr>
              <w:t xml:space="preserve"> </w:t>
            </w:r>
            <w:r w:rsidRPr="00FE4492">
              <w:rPr>
                <w:rFonts w:ascii="Arial" w:hAnsi="Arial" w:cs="Arial"/>
              </w:rPr>
              <w:t xml:space="preserve">oceniającego na podstawie </w:t>
            </w:r>
            <w:r w:rsidR="00EA6C98">
              <w:rPr>
                <w:rFonts w:ascii="Arial" w:hAnsi="Arial" w:cs="Arial"/>
              </w:rPr>
              <w:t>zapisów</w:t>
            </w:r>
            <w:r w:rsidRPr="00FE4492">
              <w:rPr>
                <w:rFonts w:ascii="Arial" w:hAnsi="Arial" w:cs="Arial"/>
              </w:rPr>
              <w:t xml:space="preserve"> wniosku</w:t>
            </w:r>
            <w:r w:rsidR="00720B85">
              <w:rPr>
                <w:rFonts w:ascii="Arial" w:hAnsi="Arial" w:cs="Arial"/>
              </w:rPr>
              <w:t>.</w:t>
            </w:r>
          </w:p>
        </w:tc>
        <w:tc>
          <w:tcPr>
            <w:tcW w:w="2409" w:type="dxa"/>
          </w:tcPr>
          <w:p w14:paraId="4AAFDF6D" w14:textId="0673FF39"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TAK</w:t>
            </w:r>
            <w:r w:rsidR="00313A72">
              <w:rPr>
                <w:rFonts w:ascii="Arial" w:hAnsi="Arial" w:cs="Arial"/>
              </w:rPr>
              <w:t>.</w:t>
            </w:r>
          </w:p>
          <w:p w14:paraId="08CC8E24" w14:textId="2B12EB13" w:rsidR="00553E00" w:rsidRPr="00AC35DB" w:rsidRDefault="00313A72" w:rsidP="00553E0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Podlega uzupełnieniom – TAK.</w:t>
            </w:r>
          </w:p>
        </w:tc>
        <w:tc>
          <w:tcPr>
            <w:tcW w:w="1814" w:type="dxa"/>
          </w:tcPr>
          <w:p w14:paraId="2D724F5E" w14:textId="77777777"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720B85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14:paraId="767B1B03" w14:textId="77777777" w:rsidR="00553E00" w:rsidRPr="00AC35DB" w:rsidRDefault="00553E00" w:rsidP="008D5141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69F04BA9" w14:textId="0A14700E" w:rsidR="00553E00" w:rsidRPr="00AC35DB" w:rsidRDefault="00553E00" w:rsidP="00887E85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 w:rsidR="00313A72">
              <w:rPr>
                <w:rFonts w:ascii="Arial" w:hAnsi="Arial" w:cs="Arial"/>
              </w:rPr>
              <w:t>;</w:t>
            </w:r>
          </w:p>
          <w:p w14:paraId="3767CE58" w14:textId="0FD108AE" w:rsidR="00553E00" w:rsidRPr="00AC35DB" w:rsidRDefault="00553E00" w:rsidP="00887E85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</w:t>
            </w:r>
            <w:r w:rsidR="00313A72">
              <w:rPr>
                <w:rFonts w:ascii="Arial" w:hAnsi="Arial" w:cs="Arial"/>
              </w:rPr>
              <w:t xml:space="preserve">TAK </w:t>
            </w:r>
            <w:r>
              <w:rPr>
                <w:rFonts w:ascii="Arial" w:hAnsi="Arial" w:cs="Arial"/>
              </w:rPr>
              <w:t>– do uzupełnienia/ poprawy</w:t>
            </w:r>
            <w:r w:rsidR="00252EFF">
              <w:rPr>
                <w:rFonts w:ascii="Arial" w:hAnsi="Arial" w:cs="Arial"/>
              </w:rPr>
              <w:t xml:space="preserve"> na etapie negocjacji</w:t>
            </w:r>
            <w:r>
              <w:rPr>
                <w:rFonts w:ascii="Arial" w:hAnsi="Arial" w:cs="Arial"/>
              </w:rPr>
              <w:t>”</w:t>
            </w:r>
            <w:r w:rsidR="00313A72">
              <w:rPr>
                <w:rFonts w:ascii="Arial" w:hAnsi="Arial" w:cs="Arial"/>
              </w:rPr>
              <w:t>;</w:t>
            </w:r>
          </w:p>
          <w:p w14:paraId="6C4FE1A3" w14:textId="4E915466"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  <w:r w:rsidR="00313A72"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</w:tcPr>
          <w:p w14:paraId="51B085A7" w14:textId="6BEA9EBE"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  <w:r w:rsidR="00313A72">
              <w:rPr>
                <w:rFonts w:ascii="Arial" w:hAnsi="Arial" w:cs="Arial"/>
              </w:rPr>
              <w:t>.</w:t>
            </w:r>
          </w:p>
        </w:tc>
      </w:tr>
      <w:tr w:rsidR="00553E00" w:rsidRPr="00A02874" w14:paraId="3BEF67A2" w14:textId="77777777" w:rsidTr="002C4D62">
        <w:tc>
          <w:tcPr>
            <w:tcW w:w="675" w:type="dxa"/>
          </w:tcPr>
          <w:p w14:paraId="1299C43A" w14:textId="686D0AFE" w:rsidR="00553E00" w:rsidRPr="003A2EE2" w:rsidRDefault="00C96378" w:rsidP="00505104">
            <w:pPr>
              <w:pStyle w:val="Akapitzlist"/>
              <w:spacing w:line="360" w:lineRule="auto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2297" w:type="dxa"/>
          </w:tcPr>
          <w:p w14:paraId="17BCD9A9" w14:textId="7F25EB77" w:rsidR="00553E00" w:rsidRPr="00FD305A" w:rsidRDefault="00553E00" w:rsidP="00553E00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Uczestnicy projektu</w:t>
            </w:r>
            <w:r w:rsidR="00252EFF">
              <w:rPr>
                <w:rFonts w:ascii="Arial" w:hAnsi="Arial" w:cs="Arial"/>
              </w:rPr>
              <w:t>.</w:t>
            </w:r>
          </w:p>
        </w:tc>
        <w:tc>
          <w:tcPr>
            <w:tcW w:w="5387" w:type="dxa"/>
          </w:tcPr>
          <w:p w14:paraId="3180CF0C" w14:textId="77777777" w:rsidR="00720B85" w:rsidRPr="00FD305A" w:rsidRDefault="00720B85" w:rsidP="00887E85">
            <w:pPr>
              <w:spacing w:after="0" w:line="360" w:lineRule="auto"/>
              <w:ind w:right="113"/>
              <w:rPr>
                <w:rFonts w:ascii="Arial" w:hAnsi="Arial" w:cs="Arial"/>
                <w:lang w:eastAsia="pl-PL"/>
              </w:rPr>
            </w:pPr>
            <w:r w:rsidRPr="00FD305A">
              <w:rPr>
                <w:rFonts w:ascii="Arial" w:hAnsi="Arial" w:cs="Arial"/>
                <w:spacing w:val="-2"/>
              </w:rPr>
              <w:t xml:space="preserve">Wsparcie kierowane jest do pracowników </w:t>
            </w:r>
            <w:r w:rsidR="00685A93">
              <w:rPr>
                <w:rFonts w:ascii="Arial" w:hAnsi="Arial" w:cs="Arial"/>
                <w:spacing w:val="-2"/>
              </w:rPr>
              <w:t xml:space="preserve">Urzędu Marszałkowskiego </w:t>
            </w:r>
            <w:r w:rsidR="007812F9">
              <w:rPr>
                <w:rFonts w:ascii="Arial" w:hAnsi="Arial" w:cs="Arial"/>
                <w:spacing w:val="-2"/>
              </w:rPr>
              <w:t xml:space="preserve">Województwa Śląskiego </w:t>
            </w:r>
            <w:r w:rsidR="00EB2FDA">
              <w:rPr>
                <w:rFonts w:ascii="Arial" w:hAnsi="Arial" w:cs="Arial"/>
                <w:spacing w:val="-2"/>
              </w:rPr>
              <w:t xml:space="preserve">– </w:t>
            </w:r>
            <w:r w:rsidRPr="00FD305A">
              <w:rPr>
                <w:rFonts w:ascii="Arial" w:hAnsi="Arial" w:cs="Arial"/>
                <w:spacing w:val="-2"/>
              </w:rPr>
              <w:t>zatr</w:t>
            </w:r>
            <w:r w:rsidR="00685A93">
              <w:rPr>
                <w:rFonts w:ascii="Arial" w:hAnsi="Arial" w:cs="Arial"/>
                <w:spacing w:val="-2"/>
              </w:rPr>
              <w:t>udnionych w tej jednostce</w:t>
            </w:r>
            <w:r>
              <w:rPr>
                <w:rFonts w:ascii="Arial" w:hAnsi="Arial" w:cs="Arial"/>
                <w:spacing w:val="-2"/>
              </w:rPr>
              <w:t xml:space="preserve">, </w:t>
            </w:r>
            <w:r w:rsidRPr="00FD305A">
              <w:rPr>
                <w:rFonts w:ascii="Arial" w:hAnsi="Arial" w:cs="Arial"/>
                <w:spacing w:val="-2"/>
              </w:rPr>
              <w:t>zgodnie z</w:t>
            </w:r>
            <w:r w:rsidR="00685A93">
              <w:rPr>
                <w:rFonts w:ascii="Arial" w:hAnsi="Arial" w:cs="Arial"/>
                <w:spacing w:val="-2"/>
              </w:rPr>
              <w:t xml:space="preserve"> art. 4 </w:t>
            </w:r>
            <w:hyperlink r:id="rId34" w:history="1">
              <w:r w:rsidR="00685A93" w:rsidRPr="0027743C">
                <w:rPr>
                  <w:rStyle w:val="Hipercze"/>
                  <w:rFonts w:ascii="Arial" w:hAnsi="Arial" w:cs="Arial"/>
                  <w:spacing w:val="-2"/>
                </w:rPr>
                <w:t>ustawy</w:t>
              </w:r>
              <w:r w:rsidRPr="0027743C">
                <w:rPr>
                  <w:rStyle w:val="Hipercze"/>
                  <w:rFonts w:ascii="Arial" w:hAnsi="Arial" w:cs="Arial"/>
                  <w:spacing w:val="-2"/>
                </w:rPr>
                <w:t xml:space="preserve"> </w:t>
              </w:r>
              <w:r w:rsidR="00685A93" w:rsidRPr="0027743C">
                <w:rPr>
                  <w:rStyle w:val="Hipercze"/>
                  <w:rFonts w:ascii="Arial" w:hAnsi="Arial" w:cs="Arial"/>
                  <w:spacing w:val="-2"/>
                </w:rPr>
                <w:t xml:space="preserve">z dnia 21 listopada 2008 r. </w:t>
              </w:r>
              <w:r w:rsidR="00EB2FDA" w:rsidRPr="0027743C">
                <w:rPr>
                  <w:rStyle w:val="Hipercze"/>
                  <w:rFonts w:ascii="Arial" w:hAnsi="Arial" w:cs="Arial"/>
                  <w:spacing w:val="-2"/>
                </w:rPr>
                <w:br/>
              </w:r>
              <w:r w:rsidRPr="0027743C">
                <w:rPr>
                  <w:rStyle w:val="Hipercze"/>
                  <w:rFonts w:ascii="Arial" w:hAnsi="Arial" w:cs="Arial"/>
                  <w:spacing w:val="-2"/>
                </w:rPr>
                <w:t>o pracownikach samorządowych</w:t>
              </w:r>
            </w:hyperlink>
            <w:r>
              <w:rPr>
                <w:rFonts w:ascii="Arial" w:hAnsi="Arial" w:cs="Arial"/>
                <w:spacing w:val="-2"/>
              </w:rPr>
              <w:t xml:space="preserve">, </w:t>
            </w:r>
            <w:r w:rsidRPr="00FD305A">
              <w:rPr>
                <w:rFonts w:ascii="Arial" w:hAnsi="Arial" w:cs="Arial"/>
                <w:lang w:eastAsia="pl-PL"/>
              </w:rPr>
              <w:t>na podstawie:</w:t>
            </w:r>
          </w:p>
          <w:p w14:paraId="0D172C92" w14:textId="77777777" w:rsidR="00553E00" w:rsidRDefault="00EB2FDA" w:rsidP="00505104">
            <w:pPr>
              <w:pStyle w:val="Akapitzlist"/>
              <w:numPr>
                <w:ilvl w:val="0"/>
                <w:numId w:val="46"/>
              </w:numPr>
              <w:spacing w:line="360" w:lineRule="auto"/>
              <w:ind w:right="113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wyboru;</w:t>
            </w:r>
          </w:p>
          <w:p w14:paraId="5F4BE371" w14:textId="77777777" w:rsidR="00553E00" w:rsidRDefault="00EB2FDA" w:rsidP="00553E00">
            <w:pPr>
              <w:pStyle w:val="Akapitzlist"/>
              <w:numPr>
                <w:ilvl w:val="0"/>
                <w:numId w:val="46"/>
              </w:numPr>
              <w:spacing w:before="131" w:line="360" w:lineRule="auto"/>
              <w:ind w:right="113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powołania;</w:t>
            </w:r>
          </w:p>
          <w:p w14:paraId="71950C2C" w14:textId="6146A758" w:rsidR="00553E00" w:rsidRDefault="00553E00" w:rsidP="00553E00">
            <w:pPr>
              <w:pStyle w:val="Akapitzlist"/>
              <w:numPr>
                <w:ilvl w:val="0"/>
                <w:numId w:val="46"/>
              </w:numPr>
              <w:spacing w:before="131" w:line="360" w:lineRule="auto"/>
              <w:ind w:right="113"/>
              <w:rPr>
                <w:rFonts w:ascii="Arial" w:hAnsi="Arial" w:cs="Arial"/>
                <w:lang w:eastAsia="pl-PL"/>
              </w:rPr>
            </w:pPr>
            <w:r w:rsidRPr="00553E00">
              <w:rPr>
                <w:rFonts w:ascii="Arial" w:hAnsi="Arial" w:cs="Arial"/>
                <w:lang w:eastAsia="pl-PL"/>
              </w:rPr>
              <w:t>umowy o pracę</w:t>
            </w:r>
          </w:p>
          <w:p w14:paraId="743891EC" w14:textId="4840B43E" w:rsidR="00252EFF" w:rsidRPr="00505104" w:rsidRDefault="00CD746D" w:rsidP="0050510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CD746D">
              <w:rPr>
                <w:rFonts w:ascii="Arial" w:hAnsi="Arial" w:cs="Arial"/>
              </w:rPr>
              <w:t xml:space="preserve">oraz do </w:t>
            </w:r>
            <w:r w:rsidR="00252EFF" w:rsidRPr="00505104">
              <w:rPr>
                <w:rFonts w:ascii="Arial" w:hAnsi="Arial" w:cs="Arial"/>
              </w:rPr>
              <w:t>pracowników samorządowych jednostek organiza</w:t>
            </w:r>
            <w:r w:rsidR="00252EFF" w:rsidRPr="00252EFF">
              <w:rPr>
                <w:rFonts w:ascii="Arial" w:hAnsi="Arial" w:cs="Arial"/>
              </w:rPr>
              <w:t>cyjnych Województwa Śląskiego i</w:t>
            </w:r>
            <w:r w:rsidR="00252EFF">
              <w:rPr>
                <w:rFonts w:ascii="Arial" w:hAnsi="Arial" w:cs="Arial"/>
              </w:rPr>
              <w:t> </w:t>
            </w:r>
            <w:r w:rsidR="00252EFF" w:rsidRPr="00505104">
              <w:rPr>
                <w:rFonts w:ascii="Arial" w:hAnsi="Arial" w:cs="Arial"/>
              </w:rPr>
              <w:t>spółek z udziałem Województwa Śląskiego</w:t>
            </w:r>
            <w:r w:rsidR="00252EFF" w:rsidRPr="00252EFF">
              <w:rPr>
                <w:rFonts w:ascii="Arial" w:hAnsi="Arial" w:cs="Arial"/>
              </w:rPr>
              <w:t>.</w:t>
            </w:r>
          </w:p>
          <w:p w14:paraId="5A7A7801" w14:textId="6CE1713D" w:rsidR="00553E00" w:rsidRPr="00FD305A" w:rsidRDefault="00553E00" w:rsidP="00553E00">
            <w:pPr>
              <w:spacing w:line="360" w:lineRule="auto"/>
              <w:rPr>
                <w:rFonts w:ascii="Arial" w:hAnsi="Arial" w:cs="Arial"/>
                <w:lang w:eastAsia="pl-PL"/>
              </w:rPr>
            </w:pPr>
            <w:r w:rsidRPr="00FD305A">
              <w:rPr>
                <w:rFonts w:ascii="Arial" w:hAnsi="Arial" w:cs="Arial"/>
              </w:rPr>
              <w:t xml:space="preserve">Kryterium zostanie zweryfikowane przez oceniającego na podstawie </w:t>
            </w:r>
            <w:r w:rsidR="00EA6C98">
              <w:rPr>
                <w:rFonts w:ascii="Arial" w:hAnsi="Arial" w:cs="Arial"/>
              </w:rPr>
              <w:t>zapisów</w:t>
            </w:r>
            <w:r w:rsidRPr="00FD305A">
              <w:rPr>
                <w:rFonts w:ascii="Arial" w:hAnsi="Arial" w:cs="Arial"/>
              </w:rPr>
              <w:t xml:space="preserve"> wniosku.</w:t>
            </w:r>
          </w:p>
        </w:tc>
        <w:tc>
          <w:tcPr>
            <w:tcW w:w="2409" w:type="dxa"/>
          </w:tcPr>
          <w:p w14:paraId="7B3D8569" w14:textId="6D06CFC4"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  <w:r w:rsidR="00252EFF">
              <w:rPr>
                <w:rFonts w:ascii="Arial" w:hAnsi="Arial" w:cs="Arial"/>
              </w:rPr>
              <w:t>.</w:t>
            </w:r>
          </w:p>
          <w:p w14:paraId="2E0E6BB7" w14:textId="1FC22A2C" w:rsidR="00553E00" w:rsidRPr="00AC35DB" w:rsidRDefault="00252EFF" w:rsidP="00553E0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Podlega uzupełnieniom – TAK.</w:t>
            </w:r>
          </w:p>
        </w:tc>
        <w:tc>
          <w:tcPr>
            <w:tcW w:w="1814" w:type="dxa"/>
          </w:tcPr>
          <w:p w14:paraId="40053D19" w14:textId="77777777"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720B85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14:paraId="456AE3FE" w14:textId="77777777" w:rsidR="00553E00" w:rsidRPr="00AC35DB" w:rsidRDefault="00553E00" w:rsidP="008D5141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37974398" w14:textId="3E024C42" w:rsidR="00553E00" w:rsidRPr="00AC35DB" w:rsidRDefault="00553E00" w:rsidP="00887E85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 w:rsidR="00252EFF">
              <w:rPr>
                <w:rFonts w:ascii="Arial" w:hAnsi="Arial" w:cs="Arial"/>
              </w:rPr>
              <w:t>;</w:t>
            </w:r>
          </w:p>
          <w:p w14:paraId="799A8CAA" w14:textId="76D89AF2" w:rsidR="00553E00" w:rsidRPr="00AC35DB" w:rsidRDefault="00553E00" w:rsidP="00887E85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</w:t>
            </w:r>
            <w:r w:rsidR="00252EFF">
              <w:rPr>
                <w:rFonts w:ascii="Arial" w:hAnsi="Arial" w:cs="Arial"/>
              </w:rPr>
              <w:t xml:space="preserve">TAK </w:t>
            </w:r>
            <w:r>
              <w:rPr>
                <w:rFonts w:ascii="Arial" w:hAnsi="Arial" w:cs="Arial"/>
              </w:rPr>
              <w:t>– do uzupełnienia/ poprawy</w:t>
            </w:r>
            <w:r w:rsidR="00252EFF">
              <w:rPr>
                <w:rFonts w:ascii="Arial" w:hAnsi="Arial" w:cs="Arial"/>
              </w:rPr>
              <w:t xml:space="preserve"> na etapie negocjacji</w:t>
            </w:r>
            <w:r>
              <w:rPr>
                <w:rFonts w:ascii="Arial" w:hAnsi="Arial" w:cs="Arial"/>
              </w:rPr>
              <w:t>”</w:t>
            </w:r>
            <w:r w:rsidR="00252EFF">
              <w:rPr>
                <w:rFonts w:ascii="Arial" w:hAnsi="Arial" w:cs="Arial"/>
              </w:rPr>
              <w:t>;</w:t>
            </w:r>
          </w:p>
          <w:p w14:paraId="1FCB04D4" w14:textId="3C40B661"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  <w:r w:rsidR="00252EFF"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</w:tcPr>
          <w:p w14:paraId="4AEACC14" w14:textId="75C83B54"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  <w:r w:rsidR="00252EFF">
              <w:rPr>
                <w:rFonts w:ascii="Arial" w:hAnsi="Arial" w:cs="Arial"/>
              </w:rPr>
              <w:t>.</w:t>
            </w:r>
          </w:p>
        </w:tc>
      </w:tr>
      <w:tr w:rsidR="001255A6" w:rsidRPr="00A02874" w14:paraId="5BF8BE7A" w14:textId="77777777" w:rsidTr="002C4D62">
        <w:tc>
          <w:tcPr>
            <w:tcW w:w="675" w:type="dxa"/>
          </w:tcPr>
          <w:p w14:paraId="4DDBEF00" w14:textId="031C5A3E" w:rsidR="001255A6" w:rsidRPr="00505104" w:rsidRDefault="00C96378" w:rsidP="0050510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</w:t>
            </w:r>
          </w:p>
        </w:tc>
        <w:tc>
          <w:tcPr>
            <w:tcW w:w="2297" w:type="dxa"/>
          </w:tcPr>
          <w:p w14:paraId="15C3CBA2" w14:textId="754F7DB8" w:rsidR="001255A6" w:rsidRDefault="00A11105" w:rsidP="001255A6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Preferencje dla usług prowadzących do nabycia umiejętności/kompetencji w tematyce zarządzania w podmiotach medycznych</w:t>
            </w:r>
          </w:p>
        </w:tc>
        <w:tc>
          <w:tcPr>
            <w:tcW w:w="5387" w:type="dxa"/>
          </w:tcPr>
          <w:p w14:paraId="7FD0A556" w14:textId="77777777" w:rsidR="00A11105" w:rsidRPr="00A11105" w:rsidRDefault="00A11105" w:rsidP="00A11105">
            <w:pPr>
              <w:spacing w:after="0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A11105">
              <w:rPr>
                <w:rFonts w:ascii="Arial" w:hAnsi="Arial" w:cs="Arial"/>
                <w:spacing w:val="-2"/>
              </w:rPr>
              <w:t>W projekcie preferowane są w szczególności umiejętności/kompetencje zorientowane na zarządzanie zasobooszczedne, procesowe, zorientowane na zrównoważone wykorzystanie zasobów w organizacji, optymalizację realizowanych procesów z uwzględnieniem celów społecznych i ekonomicznych oraz minimalizowanie negatywnego wpływu działalności na środowisko.</w:t>
            </w:r>
          </w:p>
          <w:p w14:paraId="0263C3AA" w14:textId="77777777" w:rsidR="00A11105" w:rsidRPr="00A11105" w:rsidRDefault="00A11105" w:rsidP="00A11105">
            <w:pPr>
              <w:spacing w:after="0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A11105">
              <w:rPr>
                <w:rFonts w:ascii="Arial" w:hAnsi="Arial" w:cs="Arial"/>
                <w:spacing w:val="-2"/>
              </w:rPr>
              <w:t>Kryterium zostanie zweryfikowane przez oceniającego na podstawie zapisów wniosku o dofinansowanie.</w:t>
            </w:r>
          </w:p>
          <w:p w14:paraId="45F02AA6" w14:textId="46A5EB5F" w:rsidR="00A11105" w:rsidRPr="00FD305A" w:rsidRDefault="00A11105" w:rsidP="001255A6">
            <w:pPr>
              <w:spacing w:after="0" w:line="360" w:lineRule="auto"/>
              <w:ind w:right="113"/>
              <w:rPr>
                <w:rFonts w:ascii="Arial" w:hAnsi="Arial" w:cs="Arial"/>
                <w:spacing w:val="-2"/>
              </w:rPr>
            </w:pPr>
          </w:p>
        </w:tc>
        <w:tc>
          <w:tcPr>
            <w:tcW w:w="2409" w:type="dxa"/>
          </w:tcPr>
          <w:p w14:paraId="2A4BBE66" w14:textId="14000358" w:rsidR="001255A6" w:rsidRPr="00AC35DB" w:rsidRDefault="001255A6" w:rsidP="001255A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  <w:r w:rsidR="007E1CC9">
              <w:rPr>
                <w:rFonts w:ascii="Arial" w:hAnsi="Arial" w:cs="Arial"/>
              </w:rPr>
              <w:t>.</w:t>
            </w:r>
          </w:p>
          <w:p w14:paraId="76C1B01E" w14:textId="09157598" w:rsidR="001255A6" w:rsidRDefault="001255A6" w:rsidP="001255A6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14" w:type="dxa"/>
          </w:tcPr>
          <w:p w14:paraId="222013D3" w14:textId="77777777" w:rsidR="001255A6" w:rsidRPr="00AC35DB" w:rsidRDefault="001255A6" w:rsidP="00505104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14:paraId="358BBAA5" w14:textId="77777777" w:rsidR="001255A6" w:rsidRPr="00AC35DB" w:rsidRDefault="001255A6" w:rsidP="001255A6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615B0A01" w14:textId="3CF4B1CA" w:rsidR="001255A6" w:rsidRPr="00AC35DB" w:rsidRDefault="001255A6" w:rsidP="001255A6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 w:rsidR="007E1CC9">
              <w:rPr>
                <w:rFonts w:ascii="Arial" w:hAnsi="Arial" w:cs="Arial"/>
              </w:rPr>
              <w:t>;</w:t>
            </w:r>
          </w:p>
          <w:p w14:paraId="597989DF" w14:textId="6F73E15A" w:rsidR="001255A6" w:rsidRPr="00AC35DB" w:rsidRDefault="001255A6" w:rsidP="001255A6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„NIE</w:t>
            </w:r>
            <w:r w:rsidR="00D7697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– do uzupełnienia/ poprawy”</w:t>
            </w:r>
            <w:r w:rsidR="007E1CC9">
              <w:rPr>
                <w:rFonts w:ascii="Arial" w:hAnsi="Arial" w:cs="Arial"/>
              </w:rPr>
              <w:t>;</w:t>
            </w:r>
          </w:p>
          <w:p w14:paraId="5F92DFAD" w14:textId="6E8E58FB" w:rsidR="001255A6" w:rsidRPr="00AC35DB" w:rsidRDefault="001255A6" w:rsidP="001255A6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  <w:r w:rsidR="007E1CC9"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</w:tcPr>
          <w:p w14:paraId="50B7975A" w14:textId="64543EDB" w:rsidR="001255A6" w:rsidRPr="00AC35DB" w:rsidRDefault="001255A6" w:rsidP="001255A6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  <w:r w:rsidR="007E1CC9">
              <w:rPr>
                <w:rFonts w:ascii="Arial" w:hAnsi="Arial" w:cs="Arial"/>
              </w:rPr>
              <w:t>.</w:t>
            </w:r>
          </w:p>
        </w:tc>
      </w:tr>
    </w:tbl>
    <w:p w14:paraId="3CF2D8B6" w14:textId="77777777" w:rsidR="003E5C61" w:rsidRPr="003E5C61" w:rsidRDefault="003E5C61" w:rsidP="003E5C61"/>
    <w:sectPr w:rsidR="003E5C61" w:rsidRPr="003E5C61" w:rsidSect="00167FA9"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66413" w14:textId="77777777" w:rsidR="001445A2" w:rsidRDefault="001445A2" w:rsidP="009029B5">
      <w:pPr>
        <w:spacing w:after="0" w:line="240" w:lineRule="auto"/>
      </w:pPr>
      <w:r>
        <w:separator/>
      </w:r>
    </w:p>
  </w:endnote>
  <w:endnote w:type="continuationSeparator" w:id="0">
    <w:p w14:paraId="602727E2" w14:textId="77777777" w:rsidR="001445A2" w:rsidRDefault="001445A2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89518"/>
      <w:docPartObj>
        <w:docPartGallery w:val="Page Numbers (Bottom of Page)"/>
        <w:docPartUnique/>
      </w:docPartObj>
    </w:sdtPr>
    <w:sdtEndPr/>
    <w:sdtContent>
      <w:p w14:paraId="1EEFB150" w14:textId="6C2A11C5" w:rsidR="00C53D20" w:rsidRDefault="00C53D20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14:paraId="0FB78278" w14:textId="77777777" w:rsidR="00C53D20" w:rsidRDefault="00C53D20" w:rsidP="003A6F4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8802B" w14:textId="77777777" w:rsidR="001445A2" w:rsidRDefault="001445A2" w:rsidP="009029B5">
      <w:pPr>
        <w:spacing w:after="0" w:line="240" w:lineRule="auto"/>
      </w:pPr>
      <w:r>
        <w:separator/>
      </w:r>
    </w:p>
  </w:footnote>
  <w:footnote w:type="continuationSeparator" w:id="0">
    <w:p w14:paraId="0F20AA47" w14:textId="77777777" w:rsidR="001445A2" w:rsidRDefault="001445A2" w:rsidP="009029B5">
      <w:pPr>
        <w:spacing w:after="0" w:line="240" w:lineRule="auto"/>
      </w:pPr>
      <w:r>
        <w:continuationSeparator/>
      </w:r>
    </w:p>
  </w:footnote>
  <w:footnote w:id="1">
    <w:p w14:paraId="721E4B25" w14:textId="00BEE591" w:rsidR="00C53D20" w:rsidRDefault="00C53D20">
      <w:pPr>
        <w:pStyle w:val="Tekstprzypisudolnego"/>
      </w:pPr>
      <w:r>
        <w:rPr>
          <w:rStyle w:val="Odwoanieprzypisudolnego"/>
        </w:rPr>
        <w:footnoteRef/>
      </w:r>
      <w:r>
        <w:t xml:space="preserve"> Zwanym w całym dokumencie regulaminem, odnosi się do wszystkich kryteriów.</w:t>
      </w:r>
    </w:p>
  </w:footnote>
  <w:footnote w:id="2">
    <w:p w14:paraId="4FC27FFE" w14:textId="2E0325AC" w:rsidR="00C53D20" w:rsidRDefault="00C53D20">
      <w:pPr>
        <w:pStyle w:val="Tekstprzypisudolnego"/>
      </w:pPr>
      <w:r>
        <w:rPr>
          <w:rStyle w:val="Odwoanieprzypisudolnego"/>
        </w:rPr>
        <w:footnoteRef/>
      </w:r>
      <w:r>
        <w:t xml:space="preserve"> Zwanego w całym dokumencie wnioskiem, odnosi się do wszystkich kryteriów.</w:t>
      </w:r>
    </w:p>
  </w:footnote>
  <w:footnote w:id="3">
    <w:p w14:paraId="208C13F6" w14:textId="56E90EE2" w:rsidR="00C53D20" w:rsidRDefault="00C53D20">
      <w:pPr>
        <w:pStyle w:val="Tekstprzypisudolnego"/>
      </w:pPr>
      <w:r>
        <w:rPr>
          <w:rStyle w:val="Odwoanieprzypisudolnego"/>
        </w:rPr>
        <w:footnoteRef/>
      </w:r>
      <w:r>
        <w:t xml:space="preserve"> Zwanej w całym dokumencie ION, odnosi się do wszystkich kryteriów.</w:t>
      </w:r>
    </w:p>
  </w:footnote>
  <w:footnote w:id="4">
    <w:p w14:paraId="2867ED39" w14:textId="7A7D58A0" w:rsidR="00C53D20" w:rsidRDefault="00C53D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A6336">
        <w:t>Zwana w całym dokumencie ION, odnosi się do wszystkich kryteriów.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E2424" w14:textId="6B8E0BBA" w:rsidR="00876F58" w:rsidRPr="009E639F" w:rsidRDefault="00876F58" w:rsidP="00876F58">
    <w:pPr>
      <w:spacing w:before="240" w:after="60" w:line="240" w:lineRule="auto"/>
      <w:textAlignment w:val="baseline"/>
      <w:rPr>
        <w:rFonts w:asciiTheme="minorHAnsi" w:eastAsia="Times New Roman" w:hAnsiTheme="minorHAnsi" w:cstheme="minorHAnsi"/>
        <w:lang w:eastAsia="pl-PL"/>
      </w:rPr>
    </w:pPr>
    <w:r w:rsidRPr="009E639F">
      <w:rPr>
        <w:rFonts w:asciiTheme="minorHAnsi" w:eastAsia="Times New Roman" w:hAnsiTheme="minorHAnsi" w:cstheme="minorHAnsi"/>
        <w:lang w:eastAsia="pl-PL"/>
      </w:rPr>
      <w:t>Załącznik do uchwały nr 193 Komitetu Monitorującego program Fundusze Europejskie dla Śląskiego 2021-2027 z dnia 28 października 2025 roku w sprawie zmiany kryteriów wyboru projektów dla działania FESL.05.14 Usługi rozwojowe dla kadr administracji samorządowej, typ projektu nr 2, tryb niekonkurencyjny.  </w:t>
    </w:r>
  </w:p>
  <w:p w14:paraId="7A3CD6BA" w14:textId="0A48A63D" w:rsidR="00C53D20" w:rsidRPr="00876F58" w:rsidRDefault="00C53D20" w:rsidP="00876F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F4B39"/>
    <w:multiLevelType w:val="multilevel"/>
    <w:tmpl w:val="2938B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072C3D"/>
    <w:multiLevelType w:val="hybridMultilevel"/>
    <w:tmpl w:val="966E6D90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5119A"/>
    <w:multiLevelType w:val="hybridMultilevel"/>
    <w:tmpl w:val="801AF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22885"/>
    <w:multiLevelType w:val="hybridMultilevel"/>
    <w:tmpl w:val="CAD271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F6075"/>
    <w:multiLevelType w:val="hybridMultilevel"/>
    <w:tmpl w:val="0758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37F19"/>
    <w:multiLevelType w:val="hybridMultilevel"/>
    <w:tmpl w:val="2F44BE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55687"/>
    <w:multiLevelType w:val="hybridMultilevel"/>
    <w:tmpl w:val="A37C5B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D34BF9"/>
    <w:multiLevelType w:val="hybridMultilevel"/>
    <w:tmpl w:val="BC4E97D6"/>
    <w:lvl w:ilvl="0" w:tplc="3A9AA6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AA20C6"/>
    <w:multiLevelType w:val="hybridMultilevel"/>
    <w:tmpl w:val="F28C76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E1703"/>
    <w:multiLevelType w:val="hybridMultilevel"/>
    <w:tmpl w:val="BF246F8A"/>
    <w:lvl w:ilvl="0" w:tplc="316686B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55AE2"/>
    <w:multiLevelType w:val="hybridMultilevel"/>
    <w:tmpl w:val="E5E2CD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10904"/>
    <w:multiLevelType w:val="hybridMultilevel"/>
    <w:tmpl w:val="10DC1A38"/>
    <w:lvl w:ilvl="0" w:tplc="3A9AA6F4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2" w15:restartNumberingAfterBreak="0">
    <w:nsid w:val="264B5600"/>
    <w:multiLevelType w:val="hybridMultilevel"/>
    <w:tmpl w:val="E0C0E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5309CC"/>
    <w:multiLevelType w:val="hybridMultilevel"/>
    <w:tmpl w:val="42EA742A"/>
    <w:lvl w:ilvl="0" w:tplc="5B94927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BD7301"/>
    <w:multiLevelType w:val="hybridMultilevel"/>
    <w:tmpl w:val="43D25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2A5241"/>
    <w:multiLevelType w:val="hybridMultilevel"/>
    <w:tmpl w:val="A1A00D18"/>
    <w:lvl w:ilvl="0" w:tplc="73CE2CB0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9409F8"/>
    <w:multiLevelType w:val="hybridMultilevel"/>
    <w:tmpl w:val="2822FF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486E8B"/>
    <w:multiLevelType w:val="hybridMultilevel"/>
    <w:tmpl w:val="DE3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9914E9"/>
    <w:multiLevelType w:val="hybridMultilevel"/>
    <w:tmpl w:val="522CEF40"/>
    <w:lvl w:ilvl="0" w:tplc="041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413E31"/>
    <w:multiLevelType w:val="hybridMultilevel"/>
    <w:tmpl w:val="53C41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BB72E3A"/>
    <w:multiLevelType w:val="hybridMultilevel"/>
    <w:tmpl w:val="547EF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F61C02"/>
    <w:multiLevelType w:val="hybridMultilevel"/>
    <w:tmpl w:val="540A7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91A01"/>
    <w:multiLevelType w:val="hybridMultilevel"/>
    <w:tmpl w:val="21C28C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F7E7E0D"/>
    <w:multiLevelType w:val="hybridMultilevel"/>
    <w:tmpl w:val="178A6C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0E12FDF"/>
    <w:multiLevelType w:val="hybridMultilevel"/>
    <w:tmpl w:val="76F4CD5A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7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2B460A"/>
    <w:multiLevelType w:val="hybridMultilevel"/>
    <w:tmpl w:val="50706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7367BC"/>
    <w:multiLevelType w:val="hybridMultilevel"/>
    <w:tmpl w:val="0AAA90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DB028C"/>
    <w:multiLevelType w:val="hybridMultilevel"/>
    <w:tmpl w:val="DEC82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687627"/>
    <w:multiLevelType w:val="hybridMultilevel"/>
    <w:tmpl w:val="50F63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F111B6"/>
    <w:multiLevelType w:val="hybridMultilevel"/>
    <w:tmpl w:val="5D38C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F16410"/>
    <w:multiLevelType w:val="hybridMultilevel"/>
    <w:tmpl w:val="02EEC69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" w15:restartNumberingAfterBreak="0">
    <w:nsid w:val="4EA67129"/>
    <w:multiLevelType w:val="hybridMultilevel"/>
    <w:tmpl w:val="FDA08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C697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9D45A5"/>
    <w:multiLevelType w:val="multilevel"/>
    <w:tmpl w:val="2DCA0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5031EE9"/>
    <w:multiLevelType w:val="hybridMultilevel"/>
    <w:tmpl w:val="FA681AFC"/>
    <w:lvl w:ilvl="0" w:tplc="E3C45DD4">
      <w:start w:val="2"/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3F0213"/>
    <w:multiLevelType w:val="hybridMultilevel"/>
    <w:tmpl w:val="A65EE99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062EBA"/>
    <w:multiLevelType w:val="hybridMultilevel"/>
    <w:tmpl w:val="D1506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E975C3"/>
    <w:multiLevelType w:val="hybridMultilevel"/>
    <w:tmpl w:val="75A6DD26"/>
    <w:lvl w:ilvl="0" w:tplc="BDEA3B5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A93045"/>
    <w:multiLevelType w:val="hybridMultilevel"/>
    <w:tmpl w:val="2D101F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AB579B"/>
    <w:multiLevelType w:val="hybridMultilevel"/>
    <w:tmpl w:val="215A01E6"/>
    <w:lvl w:ilvl="0" w:tplc="2A7C531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512D97"/>
    <w:multiLevelType w:val="hybridMultilevel"/>
    <w:tmpl w:val="567AE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9C590F"/>
    <w:multiLevelType w:val="hybridMultilevel"/>
    <w:tmpl w:val="CEFC4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EFB1CDB"/>
    <w:multiLevelType w:val="hybridMultilevel"/>
    <w:tmpl w:val="73FC2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DB0401"/>
    <w:multiLevelType w:val="hybridMultilevel"/>
    <w:tmpl w:val="B920864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15377E"/>
    <w:multiLevelType w:val="hybridMultilevel"/>
    <w:tmpl w:val="6BEA5A7A"/>
    <w:lvl w:ilvl="0" w:tplc="1C10EAB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57B6A"/>
    <w:multiLevelType w:val="hybridMultilevel"/>
    <w:tmpl w:val="0FC68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16773C"/>
    <w:multiLevelType w:val="hybridMultilevel"/>
    <w:tmpl w:val="B44EC7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1E1100"/>
    <w:multiLevelType w:val="hybridMultilevel"/>
    <w:tmpl w:val="0518A5C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E6423A"/>
    <w:multiLevelType w:val="hybridMultilevel"/>
    <w:tmpl w:val="9604B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68645F6"/>
    <w:multiLevelType w:val="hybridMultilevel"/>
    <w:tmpl w:val="84345D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1D52D5"/>
    <w:multiLevelType w:val="hybridMultilevel"/>
    <w:tmpl w:val="F1A02626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A347CDC"/>
    <w:multiLevelType w:val="hybridMultilevel"/>
    <w:tmpl w:val="B7EA35DA"/>
    <w:lvl w:ilvl="0" w:tplc="CC965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553537"/>
    <w:multiLevelType w:val="hybridMultilevel"/>
    <w:tmpl w:val="DA9C46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520197"/>
    <w:multiLevelType w:val="hybridMultilevel"/>
    <w:tmpl w:val="61F08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8"/>
  </w:num>
  <w:num w:numId="3">
    <w:abstractNumId w:val="51"/>
  </w:num>
  <w:num w:numId="4">
    <w:abstractNumId w:val="9"/>
  </w:num>
  <w:num w:numId="5">
    <w:abstractNumId w:val="22"/>
  </w:num>
  <w:num w:numId="6">
    <w:abstractNumId w:val="6"/>
  </w:num>
  <w:num w:numId="7">
    <w:abstractNumId w:val="43"/>
  </w:num>
  <w:num w:numId="8">
    <w:abstractNumId w:val="19"/>
  </w:num>
  <w:num w:numId="9">
    <w:abstractNumId w:val="30"/>
  </w:num>
  <w:num w:numId="10">
    <w:abstractNumId w:val="44"/>
  </w:num>
  <w:num w:numId="11">
    <w:abstractNumId w:val="45"/>
  </w:num>
  <w:num w:numId="12">
    <w:abstractNumId w:val="5"/>
  </w:num>
  <w:num w:numId="13">
    <w:abstractNumId w:val="12"/>
  </w:num>
  <w:num w:numId="14">
    <w:abstractNumId w:val="33"/>
  </w:num>
  <w:num w:numId="15">
    <w:abstractNumId w:val="50"/>
  </w:num>
  <w:num w:numId="16">
    <w:abstractNumId w:val="36"/>
  </w:num>
  <w:num w:numId="17">
    <w:abstractNumId w:val="24"/>
  </w:num>
  <w:num w:numId="18">
    <w:abstractNumId w:val="1"/>
  </w:num>
  <w:num w:numId="19">
    <w:abstractNumId w:val="31"/>
  </w:num>
  <w:num w:numId="20">
    <w:abstractNumId w:val="2"/>
  </w:num>
  <w:num w:numId="21">
    <w:abstractNumId w:val="35"/>
  </w:num>
  <w:num w:numId="22">
    <w:abstractNumId w:val="20"/>
  </w:num>
  <w:num w:numId="23">
    <w:abstractNumId w:val="26"/>
  </w:num>
  <w:num w:numId="24">
    <w:abstractNumId w:val="39"/>
  </w:num>
  <w:num w:numId="25">
    <w:abstractNumId w:val="46"/>
  </w:num>
  <w:num w:numId="26">
    <w:abstractNumId w:val="25"/>
  </w:num>
  <w:num w:numId="27">
    <w:abstractNumId w:val="40"/>
  </w:num>
  <w:num w:numId="28">
    <w:abstractNumId w:val="49"/>
  </w:num>
  <w:num w:numId="29">
    <w:abstractNumId w:val="13"/>
  </w:num>
  <w:num w:numId="30">
    <w:abstractNumId w:val="16"/>
  </w:num>
  <w:num w:numId="31">
    <w:abstractNumId w:val="48"/>
  </w:num>
  <w:num w:numId="32">
    <w:abstractNumId w:val="29"/>
  </w:num>
  <w:num w:numId="33">
    <w:abstractNumId w:val="23"/>
  </w:num>
  <w:num w:numId="34">
    <w:abstractNumId w:val="15"/>
  </w:num>
  <w:num w:numId="35">
    <w:abstractNumId w:val="8"/>
  </w:num>
  <w:num w:numId="36">
    <w:abstractNumId w:val="10"/>
  </w:num>
  <w:num w:numId="37">
    <w:abstractNumId w:val="0"/>
  </w:num>
  <w:num w:numId="38">
    <w:abstractNumId w:val="4"/>
  </w:num>
  <w:num w:numId="39">
    <w:abstractNumId w:val="41"/>
  </w:num>
  <w:num w:numId="40">
    <w:abstractNumId w:val="38"/>
  </w:num>
  <w:num w:numId="41">
    <w:abstractNumId w:val="21"/>
  </w:num>
  <w:num w:numId="42">
    <w:abstractNumId w:val="52"/>
  </w:num>
  <w:num w:numId="43">
    <w:abstractNumId w:val="28"/>
  </w:num>
  <w:num w:numId="44">
    <w:abstractNumId w:val="17"/>
  </w:num>
  <w:num w:numId="45">
    <w:abstractNumId w:val="14"/>
  </w:num>
  <w:num w:numId="46">
    <w:abstractNumId w:val="42"/>
  </w:num>
  <w:num w:numId="47">
    <w:abstractNumId w:val="32"/>
  </w:num>
  <w:num w:numId="48">
    <w:abstractNumId w:val="34"/>
  </w:num>
  <w:num w:numId="49">
    <w:abstractNumId w:val="3"/>
  </w:num>
  <w:num w:numId="50">
    <w:abstractNumId w:val="11"/>
  </w:num>
  <w:num w:numId="51">
    <w:abstractNumId w:val="47"/>
  </w:num>
  <w:num w:numId="52">
    <w:abstractNumId w:val="27"/>
  </w:num>
  <w:num w:numId="53">
    <w:abstractNumId w:val="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2DFE"/>
    <w:rsid w:val="000040BD"/>
    <w:rsid w:val="00006BA9"/>
    <w:rsid w:val="000102F1"/>
    <w:rsid w:val="000117FA"/>
    <w:rsid w:val="0001536D"/>
    <w:rsid w:val="00022CF7"/>
    <w:rsid w:val="00025C6C"/>
    <w:rsid w:val="000269D5"/>
    <w:rsid w:val="00041C36"/>
    <w:rsid w:val="00050736"/>
    <w:rsid w:val="00052FEB"/>
    <w:rsid w:val="00054F52"/>
    <w:rsid w:val="000643B2"/>
    <w:rsid w:val="0006646D"/>
    <w:rsid w:val="00066531"/>
    <w:rsid w:val="00066E9B"/>
    <w:rsid w:val="00070F77"/>
    <w:rsid w:val="00083525"/>
    <w:rsid w:val="000868AC"/>
    <w:rsid w:val="00086A3F"/>
    <w:rsid w:val="000975C4"/>
    <w:rsid w:val="00097CD1"/>
    <w:rsid w:val="000A1EC7"/>
    <w:rsid w:val="000A4537"/>
    <w:rsid w:val="000A7A7F"/>
    <w:rsid w:val="000B3480"/>
    <w:rsid w:val="000B3CD6"/>
    <w:rsid w:val="000B6173"/>
    <w:rsid w:val="000B6B8A"/>
    <w:rsid w:val="000C16E8"/>
    <w:rsid w:val="000C20DB"/>
    <w:rsid w:val="000D18F4"/>
    <w:rsid w:val="000D40C5"/>
    <w:rsid w:val="000D515F"/>
    <w:rsid w:val="000D6DA2"/>
    <w:rsid w:val="000E1101"/>
    <w:rsid w:val="000E2F54"/>
    <w:rsid w:val="000E3104"/>
    <w:rsid w:val="000E7E32"/>
    <w:rsid w:val="0010351B"/>
    <w:rsid w:val="0010438A"/>
    <w:rsid w:val="001051C4"/>
    <w:rsid w:val="00107C00"/>
    <w:rsid w:val="00107FC8"/>
    <w:rsid w:val="00111591"/>
    <w:rsid w:val="001248B2"/>
    <w:rsid w:val="00124B4F"/>
    <w:rsid w:val="001255A6"/>
    <w:rsid w:val="001436DB"/>
    <w:rsid w:val="0014444E"/>
    <w:rsid w:val="001445A2"/>
    <w:rsid w:val="00154E9B"/>
    <w:rsid w:val="00155724"/>
    <w:rsid w:val="001636F5"/>
    <w:rsid w:val="0016447A"/>
    <w:rsid w:val="00165DDA"/>
    <w:rsid w:val="00167B86"/>
    <w:rsid w:val="00167FA9"/>
    <w:rsid w:val="0017067F"/>
    <w:rsid w:val="001733F6"/>
    <w:rsid w:val="00174B15"/>
    <w:rsid w:val="001842EA"/>
    <w:rsid w:val="0018549E"/>
    <w:rsid w:val="001927DB"/>
    <w:rsid w:val="00197F09"/>
    <w:rsid w:val="001A3C70"/>
    <w:rsid w:val="001A5630"/>
    <w:rsid w:val="001A781B"/>
    <w:rsid w:val="001C0A0B"/>
    <w:rsid w:val="001C6C71"/>
    <w:rsid w:val="001E16F4"/>
    <w:rsid w:val="001E79A7"/>
    <w:rsid w:val="001F0F5A"/>
    <w:rsid w:val="001F2DFC"/>
    <w:rsid w:val="001F5F7A"/>
    <w:rsid w:val="00203C43"/>
    <w:rsid w:val="002121D5"/>
    <w:rsid w:val="0021367A"/>
    <w:rsid w:val="002139CE"/>
    <w:rsid w:val="00217B2A"/>
    <w:rsid w:val="002232D4"/>
    <w:rsid w:val="00223571"/>
    <w:rsid w:val="00231C4A"/>
    <w:rsid w:val="0023555D"/>
    <w:rsid w:val="00241B7D"/>
    <w:rsid w:val="002426B9"/>
    <w:rsid w:val="0025059D"/>
    <w:rsid w:val="002515C8"/>
    <w:rsid w:val="00251BCB"/>
    <w:rsid w:val="00252EFF"/>
    <w:rsid w:val="002615B3"/>
    <w:rsid w:val="00264C43"/>
    <w:rsid w:val="00271981"/>
    <w:rsid w:val="00273B82"/>
    <w:rsid w:val="0027743C"/>
    <w:rsid w:val="0028267F"/>
    <w:rsid w:val="002868A3"/>
    <w:rsid w:val="002872A0"/>
    <w:rsid w:val="0029122B"/>
    <w:rsid w:val="002943FA"/>
    <w:rsid w:val="002A3FA9"/>
    <w:rsid w:val="002A7274"/>
    <w:rsid w:val="002B0AE7"/>
    <w:rsid w:val="002B4459"/>
    <w:rsid w:val="002B606D"/>
    <w:rsid w:val="002B7351"/>
    <w:rsid w:val="002C19C6"/>
    <w:rsid w:val="002C4D62"/>
    <w:rsid w:val="002D01D7"/>
    <w:rsid w:val="002E1977"/>
    <w:rsid w:val="002E540D"/>
    <w:rsid w:val="002E7055"/>
    <w:rsid w:val="002F08C6"/>
    <w:rsid w:val="002F113C"/>
    <w:rsid w:val="002F1666"/>
    <w:rsid w:val="002F28D9"/>
    <w:rsid w:val="002F35CD"/>
    <w:rsid w:val="002F453A"/>
    <w:rsid w:val="002F6D0D"/>
    <w:rsid w:val="00300205"/>
    <w:rsid w:val="00304028"/>
    <w:rsid w:val="0030695E"/>
    <w:rsid w:val="00306CD4"/>
    <w:rsid w:val="00307022"/>
    <w:rsid w:val="003078D9"/>
    <w:rsid w:val="0031215A"/>
    <w:rsid w:val="0031245C"/>
    <w:rsid w:val="00313A72"/>
    <w:rsid w:val="00314C8C"/>
    <w:rsid w:val="00316D2D"/>
    <w:rsid w:val="00323331"/>
    <w:rsid w:val="00326605"/>
    <w:rsid w:val="00331881"/>
    <w:rsid w:val="00332385"/>
    <w:rsid w:val="00337C98"/>
    <w:rsid w:val="00341202"/>
    <w:rsid w:val="003413F0"/>
    <w:rsid w:val="003459C8"/>
    <w:rsid w:val="00345CAF"/>
    <w:rsid w:val="003529DE"/>
    <w:rsid w:val="00353112"/>
    <w:rsid w:val="0035584A"/>
    <w:rsid w:val="00356D57"/>
    <w:rsid w:val="00360921"/>
    <w:rsid w:val="003610C0"/>
    <w:rsid w:val="003637C0"/>
    <w:rsid w:val="003640F6"/>
    <w:rsid w:val="003660A7"/>
    <w:rsid w:val="003675BD"/>
    <w:rsid w:val="00367A56"/>
    <w:rsid w:val="00370AD8"/>
    <w:rsid w:val="00373D6D"/>
    <w:rsid w:val="0037477A"/>
    <w:rsid w:val="00375166"/>
    <w:rsid w:val="003755BD"/>
    <w:rsid w:val="00376A35"/>
    <w:rsid w:val="00381A46"/>
    <w:rsid w:val="00386B96"/>
    <w:rsid w:val="00387BC2"/>
    <w:rsid w:val="003902F3"/>
    <w:rsid w:val="00390D4F"/>
    <w:rsid w:val="00394F26"/>
    <w:rsid w:val="003A2EE2"/>
    <w:rsid w:val="003A484B"/>
    <w:rsid w:val="003A6927"/>
    <w:rsid w:val="003A6F40"/>
    <w:rsid w:val="003A7ABB"/>
    <w:rsid w:val="003B4DFC"/>
    <w:rsid w:val="003C0F43"/>
    <w:rsid w:val="003C588A"/>
    <w:rsid w:val="003E26C1"/>
    <w:rsid w:val="003E5C61"/>
    <w:rsid w:val="003F4B61"/>
    <w:rsid w:val="003F6F40"/>
    <w:rsid w:val="00403A27"/>
    <w:rsid w:val="00404E78"/>
    <w:rsid w:val="004068C9"/>
    <w:rsid w:val="00411066"/>
    <w:rsid w:val="00413384"/>
    <w:rsid w:val="00415DA3"/>
    <w:rsid w:val="004201FA"/>
    <w:rsid w:val="004221BC"/>
    <w:rsid w:val="00424173"/>
    <w:rsid w:val="00425C2D"/>
    <w:rsid w:val="00437684"/>
    <w:rsid w:val="0044123A"/>
    <w:rsid w:val="004420BC"/>
    <w:rsid w:val="0044476F"/>
    <w:rsid w:val="00445108"/>
    <w:rsid w:val="00454C80"/>
    <w:rsid w:val="00455866"/>
    <w:rsid w:val="004561D5"/>
    <w:rsid w:val="00460B24"/>
    <w:rsid w:val="00464B8E"/>
    <w:rsid w:val="00465785"/>
    <w:rsid w:val="00470CD9"/>
    <w:rsid w:val="00474268"/>
    <w:rsid w:val="0047523D"/>
    <w:rsid w:val="004835C9"/>
    <w:rsid w:val="00484A35"/>
    <w:rsid w:val="004929F9"/>
    <w:rsid w:val="00493D83"/>
    <w:rsid w:val="00494A64"/>
    <w:rsid w:val="0049597D"/>
    <w:rsid w:val="00497E32"/>
    <w:rsid w:val="00497FC6"/>
    <w:rsid w:val="004A1ADD"/>
    <w:rsid w:val="004A4359"/>
    <w:rsid w:val="004A7DDE"/>
    <w:rsid w:val="004B3080"/>
    <w:rsid w:val="004C3D74"/>
    <w:rsid w:val="004C76CB"/>
    <w:rsid w:val="004D2FA9"/>
    <w:rsid w:val="004D4182"/>
    <w:rsid w:val="004E1E5E"/>
    <w:rsid w:val="004E78D3"/>
    <w:rsid w:val="004F1B17"/>
    <w:rsid w:val="004F2698"/>
    <w:rsid w:val="004F2CAE"/>
    <w:rsid w:val="00503638"/>
    <w:rsid w:val="005037C7"/>
    <w:rsid w:val="005048A2"/>
    <w:rsid w:val="00505104"/>
    <w:rsid w:val="005116B1"/>
    <w:rsid w:val="005159AB"/>
    <w:rsid w:val="005217DB"/>
    <w:rsid w:val="00522101"/>
    <w:rsid w:val="00530452"/>
    <w:rsid w:val="00530A6A"/>
    <w:rsid w:val="00533263"/>
    <w:rsid w:val="00540C2E"/>
    <w:rsid w:val="00540FF1"/>
    <w:rsid w:val="00541040"/>
    <w:rsid w:val="00545AD6"/>
    <w:rsid w:val="005465A2"/>
    <w:rsid w:val="00547E53"/>
    <w:rsid w:val="005530C7"/>
    <w:rsid w:val="00553E00"/>
    <w:rsid w:val="005570A7"/>
    <w:rsid w:val="00557EDC"/>
    <w:rsid w:val="00560986"/>
    <w:rsid w:val="00567C56"/>
    <w:rsid w:val="00572DF2"/>
    <w:rsid w:val="00584272"/>
    <w:rsid w:val="005845AB"/>
    <w:rsid w:val="0058636D"/>
    <w:rsid w:val="00586BDF"/>
    <w:rsid w:val="0058776F"/>
    <w:rsid w:val="00591E3C"/>
    <w:rsid w:val="0059672F"/>
    <w:rsid w:val="005A1ED6"/>
    <w:rsid w:val="005A1F07"/>
    <w:rsid w:val="005A2FFF"/>
    <w:rsid w:val="005A6710"/>
    <w:rsid w:val="005A7B07"/>
    <w:rsid w:val="005B6314"/>
    <w:rsid w:val="005C0BFF"/>
    <w:rsid w:val="005C210D"/>
    <w:rsid w:val="005C24F1"/>
    <w:rsid w:val="005C296C"/>
    <w:rsid w:val="005C2A93"/>
    <w:rsid w:val="005C5EA9"/>
    <w:rsid w:val="005C77F0"/>
    <w:rsid w:val="005D00DD"/>
    <w:rsid w:val="005D0D45"/>
    <w:rsid w:val="005D388B"/>
    <w:rsid w:val="005D7DE2"/>
    <w:rsid w:val="005E119A"/>
    <w:rsid w:val="005E276E"/>
    <w:rsid w:val="005E34F0"/>
    <w:rsid w:val="005E49FF"/>
    <w:rsid w:val="005F463B"/>
    <w:rsid w:val="0062463D"/>
    <w:rsid w:val="00637620"/>
    <w:rsid w:val="00643592"/>
    <w:rsid w:val="00644D5F"/>
    <w:rsid w:val="00652743"/>
    <w:rsid w:val="00657B06"/>
    <w:rsid w:val="00660710"/>
    <w:rsid w:val="00660C00"/>
    <w:rsid w:val="00660D60"/>
    <w:rsid w:val="006676D2"/>
    <w:rsid w:val="00672A2A"/>
    <w:rsid w:val="00672D42"/>
    <w:rsid w:val="00674623"/>
    <w:rsid w:val="0068383F"/>
    <w:rsid w:val="00684632"/>
    <w:rsid w:val="00685A93"/>
    <w:rsid w:val="006864FC"/>
    <w:rsid w:val="0069111B"/>
    <w:rsid w:val="00693F4C"/>
    <w:rsid w:val="00695047"/>
    <w:rsid w:val="0069562C"/>
    <w:rsid w:val="00696702"/>
    <w:rsid w:val="006978E7"/>
    <w:rsid w:val="006A0D11"/>
    <w:rsid w:val="006B10A7"/>
    <w:rsid w:val="006B24BD"/>
    <w:rsid w:val="006B4BFF"/>
    <w:rsid w:val="006B5265"/>
    <w:rsid w:val="006C2223"/>
    <w:rsid w:val="006C7224"/>
    <w:rsid w:val="006D333B"/>
    <w:rsid w:val="006D7D81"/>
    <w:rsid w:val="006E6A1B"/>
    <w:rsid w:val="006E7155"/>
    <w:rsid w:val="006F08C1"/>
    <w:rsid w:val="006F1CDE"/>
    <w:rsid w:val="006F30E5"/>
    <w:rsid w:val="006F5F71"/>
    <w:rsid w:val="00700D47"/>
    <w:rsid w:val="00706CB6"/>
    <w:rsid w:val="00706EB8"/>
    <w:rsid w:val="00712258"/>
    <w:rsid w:val="00713194"/>
    <w:rsid w:val="00715309"/>
    <w:rsid w:val="00720B85"/>
    <w:rsid w:val="00720D20"/>
    <w:rsid w:val="0072222F"/>
    <w:rsid w:val="00730749"/>
    <w:rsid w:val="0073773F"/>
    <w:rsid w:val="0075478F"/>
    <w:rsid w:val="00755761"/>
    <w:rsid w:val="00760905"/>
    <w:rsid w:val="0076572D"/>
    <w:rsid w:val="00765847"/>
    <w:rsid w:val="007707E2"/>
    <w:rsid w:val="007735C1"/>
    <w:rsid w:val="00774FB4"/>
    <w:rsid w:val="0077668D"/>
    <w:rsid w:val="0077767B"/>
    <w:rsid w:val="007812F9"/>
    <w:rsid w:val="0078339D"/>
    <w:rsid w:val="00787F2A"/>
    <w:rsid w:val="007914D6"/>
    <w:rsid w:val="00793EBA"/>
    <w:rsid w:val="007A1F82"/>
    <w:rsid w:val="007A34F6"/>
    <w:rsid w:val="007B1560"/>
    <w:rsid w:val="007B34B0"/>
    <w:rsid w:val="007B3B5B"/>
    <w:rsid w:val="007B46ED"/>
    <w:rsid w:val="007B6BD5"/>
    <w:rsid w:val="007C5664"/>
    <w:rsid w:val="007D0DAD"/>
    <w:rsid w:val="007E1CC9"/>
    <w:rsid w:val="007E2F13"/>
    <w:rsid w:val="007E33ED"/>
    <w:rsid w:val="007E6469"/>
    <w:rsid w:val="007E6713"/>
    <w:rsid w:val="007F52F1"/>
    <w:rsid w:val="007F7101"/>
    <w:rsid w:val="0080624F"/>
    <w:rsid w:val="00806BA4"/>
    <w:rsid w:val="00806F2D"/>
    <w:rsid w:val="0082088E"/>
    <w:rsid w:val="008304EC"/>
    <w:rsid w:val="00833BCB"/>
    <w:rsid w:val="00833EEA"/>
    <w:rsid w:val="00836A19"/>
    <w:rsid w:val="0084074F"/>
    <w:rsid w:val="0084104C"/>
    <w:rsid w:val="00841334"/>
    <w:rsid w:val="00842EF1"/>
    <w:rsid w:val="00847D0D"/>
    <w:rsid w:val="00851D1D"/>
    <w:rsid w:val="0085420E"/>
    <w:rsid w:val="00856A0B"/>
    <w:rsid w:val="00857138"/>
    <w:rsid w:val="00860966"/>
    <w:rsid w:val="00861BB0"/>
    <w:rsid w:val="00865BB9"/>
    <w:rsid w:val="008667D5"/>
    <w:rsid w:val="00867685"/>
    <w:rsid w:val="00870F0E"/>
    <w:rsid w:val="00871B6C"/>
    <w:rsid w:val="00874EE1"/>
    <w:rsid w:val="00876F58"/>
    <w:rsid w:val="00880842"/>
    <w:rsid w:val="0088104F"/>
    <w:rsid w:val="008838CC"/>
    <w:rsid w:val="00884232"/>
    <w:rsid w:val="00886B06"/>
    <w:rsid w:val="00887E85"/>
    <w:rsid w:val="00887F96"/>
    <w:rsid w:val="008904C2"/>
    <w:rsid w:val="00890FDE"/>
    <w:rsid w:val="00891762"/>
    <w:rsid w:val="00892955"/>
    <w:rsid w:val="008A0202"/>
    <w:rsid w:val="008A2595"/>
    <w:rsid w:val="008B3652"/>
    <w:rsid w:val="008C3234"/>
    <w:rsid w:val="008C5123"/>
    <w:rsid w:val="008D5141"/>
    <w:rsid w:val="008E0A63"/>
    <w:rsid w:val="008E30D4"/>
    <w:rsid w:val="008E3B92"/>
    <w:rsid w:val="008E5D17"/>
    <w:rsid w:val="008E64BE"/>
    <w:rsid w:val="008F0A3A"/>
    <w:rsid w:val="008F0BA9"/>
    <w:rsid w:val="008F452A"/>
    <w:rsid w:val="008F6CB2"/>
    <w:rsid w:val="009018AE"/>
    <w:rsid w:val="00902221"/>
    <w:rsid w:val="009029B5"/>
    <w:rsid w:val="009036EE"/>
    <w:rsid w:val="00904F4D"/>
    <w:rsid w:val="00922F34"/>
    <w:rsid w:val="009230EF"/>
    <w:rsid w:val="009261FD"/>
    <w:rsid w:val="009341FF"/>
    <w:rsid w:val="00936722"/>
    <w:rsid w:val="00937639"/>
    <w:rsid w:val="00944019"/>
    <w:rsid w:val="00945C9E"/>
    <w:rsid w:val="00951860"/>
    <w:rsid w:val="0095434D"/>
    <w:rsid w:val="00975B77"/>
    <w:rsid w:val="00980656"/>
    <w:rsid w:val="0099054F"/>
    <w:rsid w:val="009924C7"/>
    <w:rsid w:val="00993064"/>
    <w:rsid w:val="00993EA1"/>
    <w:rsid w:val="00996C1E"/>
    <w:rsid w:val="009A228A"/>
    <w:rsid w:val="009A510E"/>
    <w:rsid w:val="009A7C41"/>
    <w:rsid w:val="009B3AA9"/>
    <w:rsid w:val="009B3AB9"/>
    <w:rsid w:val="009B406B"/>
    <w:rsid w:val="009C05D3"/>
    <w:rsid w:val="009C3DA9"/>
    <w:rsid w:val="009C6182"/>
    <w:rsid w:val="009D2242"/>
    <w:rsid w:val="009D38CB"/>
    <w:rsid w:val="009D41B4"/>
    <w:rsid w:val="009D522C"/>
    <w:rsid w:val="009D53B0"/>
    <w:rsid w:val="009D7B34"/>
    <w:rsid w:val="009E1472"/>
    <w:rsid w:val="009E43C9"/>
    <w:rsid w:val="009E59C1"/>
    <w:rsid w:val="009E639F"/>
    <w:rsid w:val="009F083C"/>
    <w:rsid w:val="009F1A30"/>
    <w:rsid w:val="009F2896"/>
    <w:rsid w:val="009F499D"/>
    <w:rsid w:val="009F60B0"/>
    <w:rsid w:val="009F627A"/>
    <w:rsid w:val="00A00D0C"/>
    <w:rsid w:val="00A106C0"/>
    <w:rsid w:val="00A11105"/>
    <w:rsid w:val="00A13C35"/>
    <w:rsid w:val="00A22E9B"/>
    <w:rsid w:val="00A243AE"/>
    <w:rsid w:val="00A27313"/>
    <w:rsid w:val="00A323F2"/>
    <w:rsid w:val="00A32991"/>
    <w:rsid w:val="00A43F22"/>
    <w:rsid w:val="00A45AEA"/>
    <w:rsid w:val="00A4653A"/>
    <w:rsid w:val="00A54113"/>
    <w:rsid w:val="00A5446F"/>
    <w:rsid w:val="00A6025E"/>
    <w:rsid w:val="00A61A1E"/>
    <w:rsid w:val="00A71409"/>
    <w:rsid w:val="00A7368F"/>
    <w:rsid w:val="00A745A7"/>
    <w:rsid w:val="00A80DBC"/>
    <w:rsid w:val="00A82C7E"/>
    <w:rsid w:val="00A84060"/>
    <w:rsid w:val="00A85155"/>
    <w:rsid w:val="00A864B8"/>
    <w:rsid w:val="00A9307C"/>
    <w:rsid w:val="00A9395D"/>
    <w:rsid w:val="00AA10BB"/>
    <w:rsid w:val="00AB175C"/>
    <w:rsid w:val="00AB501B"/>
    <w:rsid w:val="00AB6AE7"/>
    <w:rsid w:val="00AB6C33"/>
    <w:rsid w:val="00AC3463"/>
    <w:rsid w:val="00AC35DB"/>
    <w:rsid w:val="00AD3B71"/>
    <w:rsid w:val="00B01266"/>
    <w:rsid w:val="00B01329"/>
    <w:rsid w:val="00B028B9"/>
    <w:rsid w:val="00B06339"/>
    <w:rsid w:val="00B06BB9"/>
    <w:rsid w:val="00B07499"/>
    <w:rsid w:val="00B079E6"/>
    <w:rsid w:val="00B109EC"/>
    <w:rsid w:val="00B12BE4"/>
    <w:rsid w:val="00B12D95"/>
    <w:rsid w:val="00B229CD"/>
    <w:rsid w:val="00B24222"/>
    <w:rsid w:val="00B2454D"/>
    <w:rsid w:val="00B461D5"/>
    <w:rsid w:val="00B51B92"/>
    <w:rsid w:val="00B540AB"/>
    <w:rsid w:val="00B557BF"/>
    <w:rsid w:val="00B65021"/>
    <w:rsid w:val="00B717DB"/>
    <w:rsid w:val="00B76AF5"/>
    <w:rsid w:val="00B81D72"/>
    <w:rsid w:val="00B82AA0"/>
    <w:rsid w:val="00B91CA4"/>
    <w:rsid w:val="00B92C2F"/>
    <w:rsid w:val="00B93E9A"/>
    <w:rsid w:val="00B94144"/>
    <w:rsid w:val="00B94B3C"/>
    <w:rsid w:val="00B957F3"/>
    <w:rsid w:val="00B95D7A"/>
    <w:rsid w:val="00B96F6C"/>
    <w:rsid w:val="00BA1227"/>
    <w:rsid w:val="00BA66A6"/>
    <w:rsid w:val="00BA695E"/>
    <w:rsid w:val="00BC0F23"/>
    <w:rsid w:val="00BC51FC"/>
    <w:rsid w:val="00BC53B2"/>
    <w:rsid w:val="00BC7926"/>
    <w:rsid w:val="00BD4416"/>
    <w:rsid w:val="00BD6A3E"/>
    <w:rsid w:val="00BE3447"/>
    <w:rsid w:val="00BE4A4C"/>
    <w:rsid w:val="00BE6F9A"/>
    <w:rsid w:val="00BE7E83"/>
    <w:rsid w:val="00BF4FA1"/>
    <w:rsid w:val="00C01D87"/>
    <w:rsid w:val="00C02714"/>
    <w:rsid w:val="00C067CB"/>
    <w:rsid w:val="00C11452"/>
    <w:rsid w:val="00C2001C"/>
    <w:rsid w:val="00C24674"/>
    <w:rsid w:val="00C261A5"/>
    <w:rsid w:val="00C27FE0"/>
    <w:rsid w:val="00C3320E"/>
    <w:rsid w:val="00C33762"/>
    <w:rsid w:val="00C34638"/>
    <w:rsid w:val="00C34B55"/>
    <w:rsid w:val="00C42B88"/>
    <w:rsid w:val="00C50A9E"/>
    <w:rsid w:val="00C50DEE"/>
    <w:rsid w:val="00C53A71"/>
    <w:rsid w:val="00C53D20"/>
    <w:rsid w:val="00C546AF"/>
    <w:rsid w:val="00C55764"/>
    <w:rsid w:val="00C6078A"/>
    <w:rsid w:val="00C63D34"/>
    <w:rsid w:val="00C70AA6"/>
    <w:rsid w:val="00C7241E"/>
    <w:rsid w:val="00C803B2"/>
    <w:rsid w:val="00C81950"/>
    <w:rsid w:val="00C83D5F"/>
    <w:rsid w:val="00C86F8D"/>
    <w:rsid w:val="00C96378"/>
    <w:rsid w:val="00CA02D9"/>
    <w:rsid w:val="00CA3A97"/>
    <w:rsid w:val="00CA6016"/>
    <w:rsid w:val="00CA6336"/>
    <w:rsid w:val="00CB254D"/>
    <w:rsid w:val="00CB2FD2"/>
    <w:rsid w:val="00CB4EC3"/>
    <w:rsid w:val="00CC2CB7"/>
    <w:rsid w:val="00CD61EE"/>
    <w:rsid w:val="00CD62A1"/>
    <w:rsid w:val="00CD6454"/>
    <w:rsid w:val="00CD746D"/>
    <w:rsid w:val="00CD7A81"/>
    <w:rsid w:val="00CE0868"/>
    <w:rsid w:val="00CE167A"/>
    <w:rsid w:val="00CE5A63"/>
    <w:rsid w:val="00CE7078"/>
    <w:rsid w:val="00CE7D61"/>
    <w:rsid w:val="00CF22CF"/>
    <w:rsid w:val="00CF3396"/>
    <w:rsid w:val="00CF4003"/>
    <w:rsid w:val="00CF47E6"/>
    <w:rsid w:val="00D016F2"/>
    <w:rsid w:val="00D028E9"/>
    <w:rsid w:val="00D0340B"/>
    <w:rsid w:val="00D104F6"/>
    <w:rsid w:val="00D16846"/>
    <w:rsid w:val="00D22D09"/>
    <w:rsid w:val="00D30807"/>
    <w:rsid w:val="00D314B5"/>
    <w:rsid w:val="00D3764E"/>
    <w:rsid w:val="00D40D80"/>
    <w:rsid w:val="00D52AC4"/>
    <w:rsid w:val="00D53BCA"/>
    <w:rsid w:val="00D56AB9"/>
    <w:rsid w:val="00D63EEF"/>
    <w:rsid w:val="00D65C47"/>
    <w:rsid w:val="00D71F71"/>
    <w:rsid w:val="00D7697F"/>
    <w:rsid w:val="00D776DB"/>
    <w:rsid w:val="00D81305"/>
    <w:rsid w:val="00D8305F"/>
    <w:rsid w:val="00D842D1"/>
    <w:rsid w:val="00D84F8F"/>
    <w:rsid w:val="00D85181"/>
    <w:rsid w:val="00D93036"/>
    <w:rsid w:val="00D9362C"/>
    <w:rsid w:val="00D9382A"/>
    <w:rsid w:val="00D9696F"/>
    <w:rsid w:val="00D96C48"/>
    <w:rsid w:val="00D9718D"/>
    <w:rsid w:val="00DA6AD0"/>
    <w:rsid w:val="00DB4B9A"/>
    <w:rsid w:val="00DC2856"/>
    <w:rsid w:val="00DC33D0"/>
    <w:rsid w:val="00DD377D"/>
    <w:rsid w:val="00DD54ED"/>
    <w:rsid w:val="00DE0810"/>
    <w:rsid w:val="00DE65D2"/>
    <w:rsid w:val="00DF25A2"/>
    <w:rsid w:val="00DF35BC"/>
    <w:rsid w:val="00DF48AA"/>
    <w:rsid w:val="00DF5934"/>
    <w:rsid w:val="00DF5FCE"/>
    <w:rsid w:val="00DF7C40"/>
    <w:rsid w:val="00E000FC"/>
    <w:rsid w:val="00E019C2"/>
    <w:rsid w:val="00E023C1"/>
    <w:rsid w:val="00E04CDB"/>
    <w:rsid w:val="00E14028"/>
    <w:rsid w:val="00E1480B"/>
    <w:rsid w:val="00E14FD4"/>
    <w:rsid w:val="00E163FD"/>
    <w:rsid w:val="00E17A93"/>
    <w:rsid w:val="00E22991"/>
    <w:rsid w:val="00E254B2"/>
    <w:rsid w:val="00E26DE1"/>
    <w:rsid w:val="00E316F0"/>
    <w:rsid w:val="00E327B8"/>
    <w:rsid w:val="00E33044"/>
    <w:rsid w:val="00E40173"/>
    <w:rsid w:val="00E40D12"/>
    <w:rsid w:val="00E41DFF"/>
    <w:rsid w:val="00E50A58"/>
    <w:rsid w:val="00E55D54"/>
    <w:rsid w:val="00E55F53"/>
    <w:rsid w:val="00E57305"/>
    <w:rsid w:val="00E57EF6"/>
    <w:rsid w:val="00E61A12"/>
    <w:rsid w:val="00E61FB4"/>
    <w:rsid w:val="00E63AB8"/>
    <w:rsid w:val="00E6526E"/>
    <w:rsid w:val="00E726FD"/>
    <w:rsid w:val="00E76723"/>
    <w:rsid w:val="00E77F7C"/>
    <w:rsid w:val="00E833AE"/>
    <w:rsid w:val="00E87000"/>
    <w:rsid w:val="00EA0F60"/>
    <w:rsid w:val="00EA1C36"/>
    <w:rsid w:val="00EA1E39"/>
    <w:rsid w:val="00EA4339"/>
    <w:rsid w:val="00EA4B2A"/>
    <w:rsid w:val="00EA6C98"/>
    <w:rsid w:val="00EB2FDA"/>
    <w:rsid w:val="00EB4A41"/>
    <w:rsid w:val="00EC5F89"/>
    <w:rsid w:val="00ED691A"/>
    <w:rsid w:val="00ED7CB5"/>
    <w:rsid w:val="00EE0872"/>
    <w:rsid w:val="00EE2607"/>
    <w:rsid w:val="00EF10C7"/>
    <w:rsid w:val="00EF5711"/>
    <w:rsid w:val="00F00722"/>
    <w:rsid w:val="00F0294B"/>
    <w:rsid w:val="00F15B78"/>
    <w:rsid w:val="00F16CB4"/>
    <w:rsid w:val="00F21DDD"/>
    <w:rsid w:val="00F2260C"/>
    <w:rsid w:val="00F22E62"/>
    <w:rsid w:val="00F246AE"/>
    <w:rsid w:val="00F27A18"/>
    <w:rsid w:val="00F339A5"/>
    <w:rsid w:val="00F33F0D"/>
    <w:rsid w:val="00F36ED0"/>
    <w:rsid w:val="00F373F5"/>
    <w:rsid w:val="00F454FF"/>
    <w:rsid w:val="00F4621F"/>
    <w:rsid w:val="00F46AAD"/>
    <w:rsid w:val="00F47699"/>
    <w:rsid w:val="00F55BB9"/>
    <w:rsid w:val="00F5772A"/>
    <w:rsid w:val="00F6062B"/>
    <w:rsid w:val="00F64B6E"/>
    <w:rsid w:val="00F70630"/>
    <w:rsid w:val="00F74A97"/>
    <w:rsid w:val="00F7633A"/>
    <w:rsid w:val="00F77CDD"/>
    <w:rsid w:val="00F835C1"/>
    <w:rsid w:val="00F85200"/>
    <w:rsid w:val="00F9631D"/>
    <w:rsid w:val="00F96871"/>
    <w:rsid w:val="00FA2771"/>
    <w:rsid w:val="00FA3B2C"/>
    <w:rsid w:val="00FA6376"/>
    <w:rsid w:val="00FA6E5E"/>
    <w:rsid w:val="00FB09AF"/>
    <w:rsid w:val="00FB2875"/>
    <w:rsid w:val="00FB3119"/>
    <w:rsid w:val="00FB54FD"/>
    <w:rsid w:val="00FC1B27"/>
    <w:rsid w:val="00FC2F4E"/>
    <w:rsid w:val="00FC2FBE"/>
    <w:rsid w:val="00FD0387"/>
    <w:rsid w:val="00FD2D2D"/>
    <w:rsid w:val="00FD4664"/>
    <w:rsid w:val="00FE12E6"/>
    <w:rsid w:val="00FE37E0"/>
    <w:rsid w:val="00FE6A94"/>
    <w:rsid w:val="00FF09E4"/>
    <w:rsid w:val="00FF350D"/>
    <w:rsid w:val="00FF4DAC"/>
    <w:rsid w:val="00FF7BE9"/>
    <w:rsid w:val="02C92481"/>
    <w:rsid w:val="04CDC90B"/>
    <w:rsid w:val="05986FCB"/>
    <w:rsid w:val="0EE3805B"/>
    <w:rsid w:val="0FF3D2B3"/>
    <w:rsid w:val="144498A7"/>
    <w:rsid w:val="14651617"/>
    <w:rsid w:val="21575CEB"/>
    <w:rsid w:val="21889094"/>
    <w:rsid w:val="21C9BA15"/>
    <w:rsid w:val="22CE2EA9"/>
    <w:rsid w:val="25703226"/>
    <w:rsid w:val="2605CF6B"/>
    <w:rsid w:val="2689F725"/>
    <w:rsid w:val="2717380A"/>
    <w:rsid w:val="293981DF"/>
    <w:rsid w:val="2A29459A"/>
    <w:rsid w:val="2AF39E3D"/>
    <w:rsid w:val="2B0A94D1"/>
    <w:rsid w:val="2B3FE3DD"/>
    <w:rsid w:val="323C4505"/>
    <w:rsid w:val="323D0F65"/>
    <w:rsid w:val="36461A7F"/>
    <w:rsid w:val="3B22DDF0"/>
    <w:rsid w:val="3BE3274B"/>
    <w:rsid w:val="3E92091F"/>
    <w:rsid w:val="402DD980"/>
    <w:rsid w:val="409D7011"/>
    <w:rsid w:val="42394072"/>
    <w:rsid w:val="47B1E96A"/>
    <w:rsid w:val="490627EF"/>
    <w:rsid w:val="4A9B0F6B"/>
    <w:rsid w:val="4D302BFB"/>
    <w:rsid w:val="4F1FB100"/>
    <w:rsid w:val="4F2E7B7F"/>
    <w:rsid w:val="5343272F"/>
    <w:rsid w:val="5428C954"/>
    <w:rsid w:val="58C7F40C"/>
    <w:rsid w:val="5D2374A9"/>
    <w:rsid w:val="5FDF69A5"/>
    <w:rsid w:val="71C2638B"/>
    <w:rsid w:val="72AE38F8"/>
    <w:rsid w:val="7695D4AE"/>
    <w:rsid w:val="785FAEA3"/>
    <w:rsid w:val="7B735E7D"/>
    <w:rsid w:val="7C2CE38E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CDAB91"/>
  <w15:docId w15:val="{B411DDE0-F4AA-40D8-B028-ABBC53875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1C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61D5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4546A" w:themeColor="text2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qFormat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paragraph" w:styleId="Legenda">
    <w:name w:val="caption"/>
    <w:basedOn w:val="Normalny"/>
    <w:next w:val="Normalny"/>
    <w:uiPriority w:val="35"/>
    <w:unhideWhenUsed/>
    <w:qFormat/>
    <w:rsid w:val="003A6F40"/>
    <w:pPr>
      <w:spacing w:line="240" w:lineRule="auto"/>
    </w:pPr>
    <w:rPr>
      <w:i/>
      <w:iCs/>
      <w:color w:val="44546A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3A6F40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DefaultZnak">
    <w:name w:val="Default Znak"/>
    <w:link w:val="Default"/>
    <w:qFormat/>
    <w:locked/>
    <w:rsid w:val="003A6F40"/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847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xw191472191">
    <w:name w:val="scxw191472191"/>
    <w:basedOn w:val="Domylnaczcionkaakapitu"/>
    <w:rsid w:val="00470CD9"/>
  </w:style>
  <w:style w:type="character" w:customStyle="1" w:styleId="spellingerror">
    <w:name w:val="spellingerror"/>
    <w:basedOn w:val="Domylnaczcionkaakapitu"/>
    <w:rsid w:val="00470CD9"/>
  </w:style>
  <w:style w:type="character" w:customStyle="1" w:styleId="Nagwek1Znak">
    <w:name w:val="Nagłówek 1 Znak"/>
    <w:basedOn w:val="Domylnaczcionkaakapitu"/>
    <w:link w:val="Nagwek1"/>
    <w:uiPriority w:val="9"/>
    <w:rsid w:val="00EA1C3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461D5"/>
    <w:rPr>
      <w:rFonts w:ascii="Arial" w:eastAsiaTheme="majorEastAsia" w:hAnsi="Arial" w:cstheme="majorBidi"/>
      <w:b/>
      <w:bCs/>
      <w:color w:val="44546A" w:themeColor="text2"/>
      <w:sz w:val="24"/>
      <w:szCs w:val="26"/>
      <w:lang w:eastAsia="en-US"/>
    </w:rPr>
  </w:style>
  <w:style w:type="character" w:customStyle="1" w:styleId="markedcontent">
    <w:name w:val="markedcontent"/>
    <w:basedOn w:val="Domylnaczcionkaakapitu"/>
    <w:rsid w:val="00553E00"/>
  </w:style>
  <w:style w:type="character" w:styleId="Hipercze">
    <w:name w:val="Hyperlink"/>
    <w:basedOn w:val="Domylnaczcionkaakapitu"/>
    <w:uiPriority w:val="99"/>
    <w:unhideWhenUsed/>
    <w:rsid w:val="001255A6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313A72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64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8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56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s://isap.sejm.gov.pl/isap.nsf/DocDetails.xsp?id=WDU20220000835" TargetMode="External"/><Relationship Id="rId26" Type="http://schemas.openxmlformats.org/officeDocument/2006/relationships/hyperlink" Target="https://www.funduszeeuropejskie.gov.pl/media/148669/zal_1.docx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funduszeeuropejskie.gov.pl/strony/o-funduszach/fundusze-na-lata-2021-2027/prawo-i-dokumenty/wytyczne/wytyczne-dotyczace-kwalifikowalnosci-2021-2027/" TargetMode="External"/><Relationship Id="rId34" Type="http://schemas.openxmlformats.org/officeDocument/2006/relationships/hyperlink" Target="https://isap.sejm.gov.pl/isap.nsf/DocDetails.xsp?id=wdu20082231458" TargetMode="Externa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s://isap.sejm.gov.pl/isap.nsf/DocDetails.xsp?id=wdu20021971661" TargetMode="External"/><Relationship Id="rId25" Type="http://schemas.openxmlformats.org/officeDocument/2006/relationships/hyperlink" Target="https://www.funduszeeuropejskie.gov.pl/strony/o-funduszach/fundusze-na-lata-2021-2027/prawo-i-dokumenty/wytyczne/wytyczne-dotyczace-realizacji-zasad-rownosciowych-w-ramach-funduszy-unijnych-na-lata-2021-2027/" TargetMode="External"/><Relationship Id="rId33" Type="http://schemas.openxmlformats.org/officeDocument/2006/relationships/hyperlink" Target="https://www.funduszeeuropejskie.gov.pl/strony/o-funduszach/fundusze-na-lata-2021-2027/prawo-i-dokumenty/wytyczne/wytyczne-dotyczace-monitorowania-postepu-rzeczowego-realizacji-programow-na-lata-2021-2027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isap.sejm.gov.pl/isap.nsf/DocDetails.xsp?id=wdu20120000769" TargetMode="External"/><Relationship Id="rId20" Type="http://schemas.openxmlformats.org/officeDocument/2006/relationships/hyperlink" Target="https://eur-lex.europa.eu/legal-content/PL/TXT/?uri=CELEX%3A32021R1060" TargetMode="External"/><Relationship Id="rId29" Type="http://schemas.openxmlformats.org/officeDocument/2006/relationships/hyperlink" Target="https://isap.sejm.gov.pl/isap.nsf/DocDetails.xsp?id=wdu20120001169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s://www.funduszeeuropejskie.gov.pl/media/116351/Zal_nr_2_1704.docx" TargetMode="External"/><Relationship Id="rId32" Type="http://schemas.openxmlformats.org/officeDocument/2006/relationships/hyperlink" Target="https://funduszeue.slaskie.pl/web/guest/w/kontrakt_programowy_dla_wojewodztwa_slaskiego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s://funduszeue.slaskie.pl/web/guest/w/szop_v_17" TargetMode="External"/><Relationship Id="rId23" Type="http://schemas.openxmlformats.org/officeDocument/2006/relationships/hyperlink" Target="https://eur-lex.europa.eu/legal-content/PL/TXT/?uri=CELEX%3A32021R1060" TargetMode="External"/><Relationship Id="rId28" Type="http://schemas.openxmlformats.org/officeDocument/2006/relationships/hyperlink" Target="https://eur-lex.europa.eu/legal-content/PL/TXT/PDF/?uri=CELEX:52016XC0723(01)&amp;from=FR" TargetMode="External"/><Relationship Id="rId36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s://eur-lex.europa.eu/legal-content/EN/TXT/?uri=CELEX%3A02014R0833-20250521" TargetMode="External"/><Relationship Id="rId31" Type="http://schemas.openxmlformats.org/officeDocument/2006/relationships/hyperlink" Target="https://www.funduszeeuropejskie.gov.pl/strony/o-funduszach/fundusze-na-lata-2021-2027/prawo-i-dokumenty/wytyczne/wytyczne-dot-realizacji-projektow-z-udzialem-srodkow-efs-plus-w-regionalnych-programach-na-lata-2021-2027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funduszeue.slaskie.pl/web/guest/w/fundusze-europejskie-dla-slaskiego-v2" TargetMode="External"/><Relationship Id="rId22" Type="http://schemas.openxmlformats.org/officeDocument/2006/relationships/hyperlink" Target="https://funduszeue.slaskie.pl/dokument/eszop_fesl_2021_2027_v4" TargetMode="External"/><Relationship Id="rId27" Type="http://schemas.openxmlformats.org/officeDocument/2006/relationships/hyperlink" Target="https://eur-lex.europa.eu/legal-content/PL/TXT/PDF/?uri=CELEX:12016P/TXT" TargetMode="External"/><Relationship Id="rId30" Type="http://schemas.openxmlformats.org/officeDocument/2006/relationships/hyperlink" Target="https://isap.sejm.gov.pl/isap.nsf/DocDetails.xsp?id=WDU20190002019" TargetMode="External"/><Relationship Id="rId35" Type="http://schemas.openxmlformats.org/officeDocument/2006/relationships/fontTable" Target="fontTable.xml"/><Relationship Id="rId8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13D-628A-4254-B00C-178DF630C8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</ds:schemaRefs>
</ds:datastoreItem>
</file>

<file path=customXml/itemProps5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31</Pages>
  <Words>3930</Words>
  <Characters>23583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82 Km FE SL</vt:lpstr>
    </vt:vector>
  </TitlesOfParts>
  <Company>Wojewódzki Urząd Pracy w Katowicach</Company>
  <LinksUpToDate>false</LinksUpToDate>
  <CharactersWithSpaces>27459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82 Km FE SL</dc:title>
  <dc:subject>zatwierdzenia kryteriów wyboru projektów dla działania FESL.05.14 Usługi rozwojowe dla kadr administracji samorządowej - typ projektu nr 2 (tryb niekonkurencyjny)</dc:subject>
  <dc:creator>Wojewódzki Urząd Pracy</dc:creator>
  <cp:keywords>Kryteria 5.14 FE SL</cp:keywords>
  <cp:lastModifiedBy>Oset Norbert</cp:lastModifiedBy>
  <cp:revision>14</cp:revision>
  <cp:lastPrinted>2022-04-15T07:22:00Z</cp:lastPrinted>
  <dcterms:created xsi:type="dcterms:W3CDTF">2025-08-29T13:15:00Z</dcterms:created>
  <dcterms:modified xsi:type="dcterms:W3CDTF">2025-10-20T11:57:00Z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